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F46" w:rsidRPr="00F3547E" w:rsidRDefault="00351860">
      <w:pPr>
        <w:shd w:val="clear" w:color="auto" w:fill="FFFFFF"/>
        <w:spacing w:after="0" w:line="240" w:lineRule="auto"/>
        <w:rPr>
          <w:rFonts w:cs="Calibri"/>
          <w:szCs w:val="20"/>
        </w:rPr>
      </w:pPr>
      <w:r w:rsidRPr="00F3547E">
        <w:rPr>
          <w:rFonts w:eastAsia="Arial Unicode MS"/>
          <w:b/>
          <w:szCs w:val="20"/>
        </w:rPr>
        <w:t>COURSE INFORMATION</w:t>
      </w:r>
    </w:p>
    <w:p w:rsidR="00106F46" w:rsidRPr="00F3547E" w:rsidRDefault="00351860">
      <w:pPr>
        <w:pStyle w:val="ColorfulList-Accent11"/>
        <w:numPr>
          <w:ilvl w:val="0"/>
          <w:numId w:val="1"/>
        </w:numPr>
        <w:tabs>
          <w:tab w:val="left" w:pos="360"/>
        </w:tabs>
        <w:ind w:left="360"/>
        <w:jc w:val="both"/>
        <w:rPr>
          <w:rFonts w:asciiTheme="minorHAnsi" w:hAnsiTheme="minorHAnsi" w:cs="Calibri"/>
          <w:sz w:val="20"/>
          <w:szCs w:val="18"/>
          <w:lang w:val="fr-FR"/>
        </w:rPr>
      </w:pPr>
      <w:r w:rsidRPr="00F3547E">
        <w:rPr>
          <w:rFonts w:asciiTheme="minorHAnsi" w:hAnsiTheme="minorHAnsi" w:cs="Calibri"/>
          <w:sz w:val="20"/>
          <w:szCs w:val="18"/>
          <w:lang w:val="fr-FR"/>
        </w:rPr>
        <w:t xml:space="preserve">Course </w:t>
      </w:r>
      <w:proofErr w:type="spellStart"/>
      <w:r w:rsidRPr="00F3547E">
        <w:rPr>
          <w:rFonts w:asciiTheme="minorHAnsi" w:hAnsiTheme="minorHAnsi" w:cs="Calibri"/>
          <w:sz w:val="20"/>
          <w:szCs w:val="18"/>
          <w:lang w:val="fr-FR"/>
        </w:rPr>
        <w:t>Number</w:t>
      </w:r>
      <w:proofErr w:type="spellEnd"/>
      <w:r w:rsidRPr="00F3547E">
        <w:rPr>
          <w:rFonts w:asciiTheme="minorHAnsi" w:hAnsiTheme="minorHAnsi" w:cs="Calibri"/>
          <w:sz w:val="20"/>
          <w:szCs w:val="18"/>
          <w:lang w:val="fr-FR"/>
        </w:rPr>
        <w:t xml:space="preserve">  </w:t>
      </w:r>
      <w:r w:rsidRPr="00F3547E">
        <w:rPr>
          <w:rFonts w:asciiTheme="minorHAnsi" w:hAnsiTheme="minorHAnsi" w:cs="Calibri"/>
          <w:sz w:val="20"/>
          <w:szCs w:val="18"/>
          <w:lang w:val="fr-FR"/>
        </w:rPr>
        <w:tab/>
      </w:r>
      <w:r w:rsidRPr="00F3547E">
        <w:rPr>
          <w:rFonts w:asciiTheme="minorHAnsi" w:hAnsiTheme="minorHAnsi" w:cs="Calibri"/>
          <w:sz w:val="20"/>
          <w:szCs w:val="18"/>
          <w:lang w:val="fr-FR"/>
        </w:rPr>
        <w:tab/>
        <w:t xml:space="preserve">: </w:t>
      </w:r>
      <w:r w:rsidR="00424F25">
        <w:rPr>
          <w:rFonts w:asciiTheme="minorHAnsi" w:hAnsiTheme="minorHAnsi" w:cs="Calibri"/>
          <w:b/>
          <w:sz w:val="20"/>
          <w:szCs w:val="18"/>
          <w:lang w:val="fr-FR"/>
        </w:rPr>
        <w:t xml:space="preserve">SCI </w:t>
      </w:r>
      <w:r w:rsidR="00EF5550">
        <w:rPr>
          <w:rFonts w:asciiTheme="minorHAnsi" w:hAnsiTheme="minorHAnsi" w:cs="Calibri"/>
          <w:b/>
          <w:sz w:val="20"/>
          <w:szCs w:val="18"/>
          <w:lang w:val="fr-FR"/>
        </w:rPr>
        <w:t>313/L</w:t>
      </w:r>
    </w:p>
    <w:p w:rsidR="00106F46" w:rsidRPr="00F3547E" w:rsidRDefault="006E3A37">
      <w:pPr>
        <w:pStyle w:val="ColorfulList-Accent11"/>
        <w:numPr>
          <w:ilvl w:val="0"/>
          <w:numId w:val="1"/>
        </w:numPr>
        <w:tabs>
          <w:tab w:val="left" w:pos="360"/>
        </w:tabs>
        <w:ind w:left="360"/>
        <w:jc w:val="both"/>
        <w:rPr>
          <w:rFonts w:asciiTheme="minorHAnsi" w:hAnsiTheme="minorHAnsi" w:cs="Calibri"/>
          <w:sz w:val="20"/>
          <w:szCs w:val="18"/>
        </w:rPr>
      </w:pPr>
      <w:r>
        <w:rPr>
          <w:rFonts w:asciiTheme="minorHAnsi" w:hAnsiTheme="minorHAnsi"/>
          <w:noProof/>
          <w:sz w:val="20"/>
          <w:szCs w:val="18"/>
          <w:lang w:eastAsia="zh-TW"/>
        </w:rPr>
        <mc:AlternateContent>
          <mc:Choice Requires="wps">
            <w:drawing>
              <wp:anchor distT="0" distB="0" distL="114300" distR="114300" simplePos="0" relativeHeight="251669504" behindDoc="0" locked="0" layoutInCell="1" allowOverlap="1">
                <wp:simplePos x="0" y="0"/>
                <wp:positionH relativeFrom="column">
                  <wp:posOffset>1812290</wp:posOffset>
                </wp:positionH>
                <wp:positionV relativeFrom="paragraph">
                  <wp:posOffset>108585</wp:posOffset>
                </wp:positionV>
                <wp:extent cx="4465320" cy="1156335"/>
                <wp:effectExtent l="0" t="0" r="0" b="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65320" cy="1156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D60" w:rsidRDefault="00D74D60" w:rsidP="00424F25">
                            <w:pPr>
                              <w:jc w:val="both"/>
                            </w:pPr>
                            <w:r>
                              <w:t>Deals with the goals, materials, content, assessment, management and methods of teaching science at the secondary level; provides opportunities for class observation and demonstration teaching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142.7pt;margin-top:8.55pt;width:351.6pt;height:9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" filled="f" stroked="f">
                <v:path arrowok="t"/>
                <v:textbox>
                  <w:txbxContent>
                    <w:p w:rsidR="00D74D60" w:rsidRDefault="00D74D60" w:rsidP="00424F25">
                      <w:pPr>
                        <w:jc w:val="both"/>
                      </w:pPr>
                      <w:r>
                        <w:t>Deals with the goals, materials, content, assessment, management and methods of teaching science at the secondary level; provides opportunities for class observation and demonstration teaching</w:t>
                      </w:r>
                    </w:p>
                  </w:txbxContent>
                </v:textbox>
              </v:shape>
            </w:pict>
          </mc:Fallback>
        </mc:AlternateContent>
      </w:r>
      <w:r w:rsidR="001C640F">
        <w:rPr>
          <w:rFonts w:asciiTheme="minorHAnsi" w:hAnsiTheme="minorHAnsi" w:cs="Calibri"/>
          <w:sz w:val="20"/>
          <w:szCs w:val="18"/>
        </w:rPr>
        <w:t>Course Name</w:t>
      </w:r>
      <w:r w:rsidR="001C640F">
        <w:rPr>
          <w:rFonts w:asciiTheme="minorHAnsi" w:hAnsiTheme="minorHAnsi" w:cs="Calibri"/>
          <w:sz w:val="20"/>
          <w:szCs w:val="18"/>
        </w:rPr>
        <w:tab/>
      </w:r>
      <w:r w:rsidR="001C640F">
        <w:rPr>
          <w:rFonts w:asciiTheme="minorHAnsi" w:hAnsiTheme="minorHAnsi" w:cs="Calibri"/>
          <w:sz w:val="20"/>
          <w:szCs w:val="18"/>
        </w:rPr>
        <w:tab/>
      </w:r>
      <w:r w:rsidR="00351860" w:rsidRPr="00F3547E">
        <w:rPr>
          <w:rFonts w:asciiTheme="minorHAnsi" w:hAnsiTheme="minorHAnsi" w:cs="Calibri"/>
          <w:sz w:val="20"/>
          <w:szCs w:val="18"/>
        </w:rPr>
        <w:t>:</w:t>
      </w:r>
      <w:r w:rsidR="00351860" w:rsidRPr="00F3547E">
        <w:rPr>
          <w:rFonts w:asciiTheme="minorHAnsi" w:hAnsiTheme="minorHAnsi" w:cs="Calibri"/>
          <w:b/>
          <w:sz w:val="20"/>
          <w:szCs w:val="18"/>
        </w:rPr>
        <w:t xml:space="preserve"> </w:t>
      </w:r>
      <w:r w:rsidR="00EF5550">
        <w:rPr>
          <w:rFonts w:asciiTheme="minorHAnsi" w:hAnsiTheme="minorHAnsi" w:cs="Calibri"/>
          <w:b/>
          <w:sz w:val="20"/>
          <w:szCs w:val="18"/>
        </w:rPr>
        <w:t>The Teaching of Science</w:t>
      </w:r>
    </w:p>
    <w:p w:rsidR="00884E66" w:rsidRDefault="00351860">
      <w:pPr>
        <w:pStyle w:val="ColorfulList-Accent11"/>
        <w:numPr>
          <w:ilvl w:val="0"/>
          <w:numId w:val="1"/>
        </w:numPr>
        <w:tabs>
          <w:tab w:val="left" w:pos="360"/>
        </w:tabs>
        <w:ind w:left="2880" w:hanging="2880"/>
        <w:jc w:val="both"/>
        <w:rPr>
          <w:rFonts w:asciiTheme="minorHAnsi" w:hAnsiTheme="minorHAnsi"/>
          <w:sz w:val="20"/>
          <w:szCs w:val="18"/>
        </w:rPr>
      </w:pPr>
      <w:r w:rsidRPr="00F3547E">
        <w:rPr>
          <w:rFonts w:asciiTheme="minorHAnsi" w:hAnsiTheme="minorHAnsi" w:cs="Calibri"/>
          <w:sz w:val="20"/>
          <w:szCs w:val="18"/>
        </w:rPr>
        <w:t xml:space="preserve">Course </w:t>
      </w:r>
      <w:r w:rsidRPr="00F3547E">
        <w:rPr>
          <w:rFonts w:asciiTheme="minorHAnsi" w:hAnsiTheme="minorHAnsi"/>
          <w:sz w:val="20"/>
          <w:szCs w:val="18"/>
        </w:rPr>
        <w:t xml:space="preserve">Description </w:t>
      </w:r>
      <w:r w:rsidRPr="00F3547E">
        <w:rPr>
          <w:rFonts w:asciiTheme="minorHAnsi" w:hAnsiTheme="minorHAnsi"/>
          <w:sz w:val="20"/>
          <w:szCs w:val="18"/>
        </w:rPr>
        <w:tab/>
        <w:t xml:space="preserve">: </w:t>
      </w:r>
    </w:p>
    <w:p w:rsidR="00884E66" w:rsidRDefault="00884E66" w:rsidP="00884E66">
      <w:pPr>
        <w:pStyle w:val="ColorfulList-Accent11"/>
        <w:tabs>
          <w:tab w:val="left" w:pos="360"/>
        </w:tabs>
        <w:ind w:left="2880"/>
        <w:jc w:val="both"/>
        <w:rPr>
          <w:rFonts w:asciiTheme="minorHAnsi" w:hAnsiTheme="minorHAnsi"/>
          <w:sz w:val="20"/>
          <w:szCs w:val="18"/>
        </w:rPr>
      </w:pPr>
    </w:p>
    <w:p w:rsidR="00884E66" w:rsidRDefault="00884E66" w:rsidP="00884E66">
      <w:pPr>
        <w:pStyle w:val="ColorfulList-Accent11"/>
        <w:tabs>
          <w:tab w:val="left" w:pos="360"/>
        </w:tabs>
        <w:ind w:left="2880"/>
        <w:jc w:val="both"/>
        <w:rPr>
          <w:rFonts w:asciiTheme="minorHAnsi" w:hAnsiTheme="minorHAnsi"/>
          <w:sz w:val="20"/>
          <w:szCs w:val="18"/>
        </w:rPr>
      </w:pPr>
    </w:p>
    <w:p w:rsidR="00424F25" w:rsidRDefault="00424F25" w:rsidP="00424F25">
      <w:pPr>
        <w:pStyle w:val="ColorfulList-Accent11"/>
        <w:tabs>
          <w:tab w:val="left" w:pos="360"/>
        </w:tabs>
        <w:ind w:left="0"/>
        <w:jc w:val="both"/>
        <w:rPr>
          <w:rFonts w:asciiTheme="minorHAnsi" w:hAnsiTheme="minorHAnsi"/>
          <w:sz w:val="20"/>
          <w:szCs w:val="18"/>
        </w:rPr>
      </w:pPr>
    </w:p>
    <w:p w:rsidR="00106F46" w:rsidRPr="00F3547E" w:rsidRDefault="00351860">
      <w:pPr>
        <w:pStyle w:val="ColorfulList-Accent11"/>
        <w:numPr>
          <w:ilvl w:val="0"/>
          <w:numId w:val="1"/>
        </w:numPr>
        <w:tabs>
          <w:tab w:val="left" w:pos="360"/>
        </w:tabs>
        <w:ind w:left="360"/>
        <w:jc w:val="both"/>
        <w:rPr>
          <w:rFonts w:asciiTheme="minorHAnsi" w:hAnsiTheme="minorHAnsi" w:cs="Calibri"/>
          <w:sz w:val="20"/>
          <w:szCs w:val="18"/>
        </w:rPr>
      </w:pPr>
      <w:r w:rsidRPr="00F3547E">
        <w:rPr>
          <w:rFonts w:asciiTheme="minorHAnsi" w:hAnsiTheme="minorHAnsi" w:cs="Calibri"/>
          <w:sz w:val="20"/>
          <w:szCs w:val="18"/>
        </w:rPr>
        <w:t>Pre</w:t>
      </w:r>
      <w:r w:rsidR="003A3BC0">
        <w:rPr>
          <w:rFonts w:asciiTheme="minorHAnsi" w:hAnsiTheme="minorHAnsi" w:cs="Calibri"/>
          <w:sz w:val="20"/>
          <w:szCs w:val="18"/>
        </w:rPr>
        <w:t xml:space="preserve">-requisite </w:t>
      </w:r>
      <w:r w:rsidR="003A3BC0">
        <w:rPr>
          <w:rFonts w:asciiTheme="minorHAnsi" w:hAnsiTheme="minorHAnsi" w:cs="Calibri"/>
          <w:sz w:val="20"/>
          <w:szCs w:val="18"/>
        </w:rPr>
        <w:tab/>
      </w:r>
      <w:r w:rsidR="003A3BC0">
        <w:rPr>
          <w:rFonts w:asciiTheme="minorHAnsi" w:hAnsiTheme="minorHAnsi" w:cs="Calibri"/>
          <w:sz w:val="20"/>
          <w:szCs w:val="18"/>
        </w:rPr>
        <w:tab/>
      </w:r>
      <w:r w:rsidRPr="00F3547E">
        <w:rPr>
          <w:rFonts w:asciiTheme="minorHAnsi" w:hAnsiTheme="minorHAnsi" w:cs="Calibri"/>
          <w:sz w:val="20"/>
          <w:szCs w:val="18"/>
        </w:rPr>
        <w:t xml:space="preserve">: </w:t>
      </w:r>
      <w:r w:rsidR="00503647">
        <w:rPr>
          <w:rFonts w:asciiTheme="minorHAnsi" w:hAnsiTheme="minorHAnsi" w:cs="Calibri"/>
          <w:sz w:val="20"/>
          <w:szCs w:val="18"/>
        </w:rPr>
        <w:t>EDUC 103</w:t>
      </w:r>
    </w:p>
    <w:p w:rsidR="00106F46" w:rsidRPr="00F3547E" w:rsidRDefault="00351860">
      <w:pPr>
        <w:pStyle w:val="ColorfulList-Accent11"/>
        <w:numPr>
          <w:ilvl w:val="0"/>
          <w:numId w:val="1"/>
        </w:numPr>
        <w:tabs>
          <w:tab w:val="left" w:pos="360"/>
        </w:tabs>
        <w:ind w:left="360"/>
        <w:jc w:val="both"/>
        <w:rPr>
          <w:rFonts w:asciiTheme="minorHAnsi" w:hAnsiTheme="minorHAnsi" w:cs="Calibri"/>
          <w:sz w:val="20"/>
          <w:szCs w:val="18"/>
        </w:rPr>
      </w:pPr>
      <w:r w:rsidRPr="00F3547E">
        <w:rPr>
          <w:rFonts w:asciiTheme="minorHAnsi" w:hAnsiTheme="minorHAnsi" w:cs="Calibri"/>
          <w:sz w:val="20"/>
          <w:szCs w:val="18"/>
        </w:rPr>
        <w:t xml:space="preserve">Co-requisite </w:t>
      </w:r>
      <w:r w:rsidRPr="00F3547E">
        <w:rPr>
          <w:rFonts w:asciiTheme="minorHAnsi" w:hAnsiTheme="minorHAnsi" w:cs="Calibri"/>
          <w:sz w:val="20"/>
          <w:szCs w:val="18"/>
        </w:rPr>
        <w:tab/>
      </w:r>
      <w:r w:rsidRPr="00F3547E">
        <w:rPr>
          <w:rFonts w:asciiTheme="minorHAnsi" w:hAnsiTheme="minorHAnsi" w:cs="Calibri"/>
          <w:sz w:val="20"/>
          <w:szCs w:val="18"/>
        </w:rPr>
        <w:tab/>
      </w:r>
      <w:r w:rsidRPr="00F3547E">
        <w:rPr>
          <w:rFonts w:asciiTheme="minorHAnsi" w:hAnsiTheme="minorHAnsi" w:cs="Calibri"/>
          <w:sz w:val="20"/>
          <w:szCs w:val="18"/>
        </w:rPr>
        <w:tab/>
        <w:t>: None</w:t>
      </w:r>
    </w:p>
    <w:p w:rsidR="00106F46" w:rsidRPr="00F3547E" w:rsidRDefault="00351860">
      <w:pPr>
        <w:pStyle w:val="ColorfulList-Accent11"/>
        <w:numPr>
          <w:ilvl w:val="0"/>
          <w:numId w:val="1"/>
        </w:numPr>
        <w:tabs>
          <w:tab w:val="left" w:pos="360"/>
        </w:tabs>
        <w:ind w:left="360"/>
        <w:jc w:val="both"/>
        <w:rPr>
          <w:rFonts w:asciiTheme="minorHAnsi" w:hAnsiTheme="minorHAnsi" w:cs="Calibri"/>
          <w:sz w:val="20"/>
          <w:szCs w:val="18"/>
        </w:rPr>
      </w:pPr>
      <w:r w:rsidRPr="00F3547E">
        <w:rPr>
          <w:rFonts w:asciiTheme="minorHAnsi" w:hAnsiTheme="minorHAnsi" w:cs="Calibri"/>
          <w:sz w:val="20"/>
          <w:szCs w:val="18"/>
        </w:rPr>
        <w:t xml:space="preserve">Credit </w:t>
      </w:r>
      <w:r w:rsidRPr="00F3547E">
        <w:rPr>
          <w:rFonts w:asciiTheme="minorHAnsi" w:hAnsiTheme="minorHAnsi" w:cs="Calibri"/>
          <w:sz w:val="20"/>
          <w:szCs w:val="18"/>
        </w:rPr>
        <w:tab/>
      </w:r>
      <w:r w:rsidRPr="00F3547E">
        <w:rPr>
          <w:rFonts w:asciiTheme="minorHAnsi" w:hAnsiTheme="minorHAnsi" w:cs="Calibri"/>
          <w:sz w:val="20"/>
          <w:szCs w:val="18"/>
        </w:rPr>
        <w:tab/>
      </w:r>
      <w:r w:rsidRPr="00F3547E">
        <w:rPr>
          <w:rFonts w:asciiTheme="minorHAnsi" w:hAnsiTheme="minorHAnsi" w:cs="Calibri"/>
          <w:sz w:val="20"/>
          <w:szCs w:val="18"/>
        </w:rPr>
        <w:tab/>
        <w:t xml:space="preserve">: </w:t>
      </w:r>
      <w:r w:rsidR="00EF5550">
        <w:rPr>
          <w:rFonts w:asciiTheme="minorHAnsi" w:hAnsiTheme="minorHAnsi" w:cs="Calibri"/>
          <w:sz w:val="20"/>
          <w:szCs w:val="18"/>
        </w:rPr>
        <w:t>4</w:t>
      </w:r>
      <w:r w:rsidR="001151C3">
        <w:rPr>
          <w:rFonts w:asciiTheme="minorHAnsi" w:hAnsiTheme="minorHAnsi" w:cs="Calibri"/>
          <w:sz w:val="20"/>
          <w:szCs w:val="18"/>
        </w:rPr>
        <w:t>.</w:t>
      </w:r>
      <w:r w:rsidRPr="00F3547E">
        <w:rPr>
          <w:rFonts w:asciiTheme="minorHAnsi" w:hAnsiTheme="minorHAnsi" w:cs="Calibri"/>
          <w:sz w:val="20"/>
          <w:szCs w:val="18"/>
        </w:rPr>
        <w:t>0 units</w:t>
      </w:r>
    </w:p>
    <w:p w:rsidR="00106F46" w:rsidRPr="00F3547E" w:rsidRDefault="00F160D5">
      <w:pPr>
        <w:pStyle w:val="ColorfulList-Accent11"/>
        <w:numPr>
          <w:ilvl w:val="0"/>
          <w:numId w:val="1"/>
        </w:numPr>
        <w:tabs>
          <w:tab w:val="left" w:pos="360"/>
        </w:tabs>
        <w:ind w:left="360"/>
        <w:jc w:val="both"/>
        <w:rPr>
          <w:rFonts w:asciiTheme="minorHAnsi" w:hAnsiTheme="minorHAnsi" w:cs="Calibri"/>
          <w:sz w:val="20"/>
          <w:szCs w:val="18"/>
        </w:rPr>
      </w:pPr>
      <w:r>
        <w:rPr>
          <w:rFonts w:asciiTheme="minorHAnsi" w:hAnsiTheme="minorHAnsi" w:cs="Calibri"/>
          <w:sz w:val="20"/>
          <w:szCs w:val="18"/>
        </w:rPr>
        <w:t xml:space="preserve">Class schedule </w:t>
      </w:r>
      <w:r>
        <w:rPr>
          <w:rFonts w:asciiTheme="minorHAnsi" w:hAnsiTheme="minorHAnsi" w:cs="Calibri"/>
          <w:sz w:val="20"/>
          <w:szCs w:val="18"/>
        </w:rPr>
        <w:tab/>
      </w:r>
      <w:r>
        <w:rPr>
          <w:rFonts w:asciiTheme="minorHAnsi" w:hAnsiTheme="minorHAnsi" w:cs="Calibri"/>
          <w:sz w:val="20"/>
          <w:szCs w:val="18"/>
        </w:rPr>
        <w:tab/>
        <w:t xml:space="preserve">: </w:t>
      </w:r>
      <w:r w:rsidR="00EF5550">
        <w:rPr>
          <w:rFonts w:asciiTheme="minorHAnsi" w:hAnsiTheme="minorHAnsi" w:cs="Calibri"/>
          <w:sz w:val="20"/>
          <w:szCs w:val="18"/>
        </w:rPr>
        <w:t>10</w:t>
      </w:r>
      <w:r w:rsidR="00351860" w:rsidRPr="00F3547E">
        <w:rPr>
          <w:rFonts w:asciiTheme="minorHAnsi" w:hAnsiTheme="minorHAnsi" w:cs="Calibri"/>
          <w:sz w:val="20"/>
          <w:szCs w:val="18"/>
        </w:rPr>
        <w:t xml:space="preserve"> hours per week </w:t>
      </w:r>
    </w:p>
    <w:p w:rsidR="00F160D5" w:rsidRPr="00F160D5" w:rsidRDefault="00F160D5" w:rsidP="00F160D5">
      <w:pPr>
        <w:pStyle w:val="ColorfulList-Accent11"/>
        <w:numPr>
          <w:ilvl w:val="0"/>
          <w:numId w:val="1"/>
        </w:numPr>
        <w:tabs>
          <w:tab w:val="left" w:pos="360"/>
        </w:tabs>
        <w:ind w:hanging="720"/>
        <w:jc w:val="both"/>
        <w:rPr>
          <w:rFonts w:asciiTheme="minorHAnsi" w:hAnsiTheme="minorHAnsi" w:cs="Calibri"/>
          <w:sz w:val="20"/>
          <w:szCs w:val="20"/>
        </w:rPr>
      </w:pPr>
      <w:r w:rsidRPr="00F160D5">
        <w:rPr>
          <w:rFonts w:asciiTheme="minorHAnsi" w:hAnsiTheme="minorHAnsi" w:cs="Calibri"/>
          <w:sz w:val="20"/>
          <w:szCs w:val="20"/>
        </w:rPr>
        <w:t>Program Educational Objectives (PEO) of Teacher Education</w:t>
      </w:r>
      <w:r w:rsidRPr="00F160D5">
        <w:rPr>
          <w:rFonts w:asciiTheme="minorHAnsi" w:hAnsiTheme="minorHAnsi" w:cstheme="minorHAnsi"/>
          <w:sz w:val="20"/>
          <w:szCs w:val="20"/>
        </w:rPr>
        <w:t>:</w:t>
      </w:r>
    </w:p>
    <w:p w:rsidR="00F160D5" w:rsidRPr="009B551C" w:rsidRDefault="00F160D5" w:rsidP="00F160D5">
      <w:pPr>
        <w:spacing w:after="0" w:line="240" w:lineRule="auto"/>
        <w:ind w:left="360"/>
        <w:rPr>
          <w:rFonts w:cstheme="minorHAnsi"/>
          <w:b/>
          <w:i/>
          <w:sz w:val="20"/>
          <w:szCs w:val="20"/>
        </w:rPr>
      </w:pPr>
      <w:r w:rsidRPr="00F160D5">
        <w:rPr>
          <w:rFonts w:cstheme="minorHAnsi"/>
          <w:b/>
          <w:i/>
          <w:sz w:val="20"/>
          <w:szCs w:val="20"/>
        </w:rPr>
        <w:t>Three to five years, Teacher Education graduates are expected to:</w:t>
      </w:r>
    </w:p>
    <w:p w:rsidR="00106F46" w:rsidRPr="00F3547E" w:rsidRDefault="00351860">
      <w:pPr>
        <w:pStyle w:val="ListParagraph1"/>
        <w:numPr>
          <w:ilvl w:val="0"/>
          <w:numId w:val="2"/>
        </w:numPr>
        <w:spacing w:after="0"/>
        <w:rPr>
          <w:rFonts w:cstheme="minorHAnsi"/>
          <w:szCs w:val="20"/>
        </w:rPr>
      </w:pPr>
      <w:r w:rsidRPr="00F3547E">
        <w:rPr>
          <w:rFonts w:cstheme="minorHAnsi"/>
          <w:szCs w:val="20"/>
          <w:lang w:val="en-PH"/>
        </w:rPr>
        <w:t>Demonstrate updated and deep knowledge of the subject matter they teach;</w:t>
      </w:r>
    </w:p>
    <w:p w:rsidR="00106F46" w:rsidRPr="00F3547E" w:rsidRDefault="00351860">
      <w:pPr>
        <w:pStyle w:val="ListParagraph1"/>
        <w:numPr>
          <w:ilvl w:val="0"/>
          <w:numId w:val="2"/>
        </w:numPr>
        <w:spacing w:after="0"/>
        <w:rPr>
          <w:rFonts w:cstheme="minorHAnsi"/>
          <w:szCs w:val="20"/>
        </w:rPr>
      </w:pPr>
      <w:r w:rsidRPr="00F3547E">
        <w:rPr>
          <w:rFonts w:cstheme="minorHAnsi"/>
          <w:szCs w:val="20"/>
          <w:lang w:val="en-PH"/>
        </w:rPr>
        <w:t xml:space="preserve">Apply a wide range of teaching process skills particularly on lesson planning, materials development, teaching approaches, and </w:t>
      </w:r>
      <w:r w:rsidR="003067B6">
        <w:rPr>
          <w:rFonts w:cstheme="minorHAnsi"/>
          <w:szCs w:val="20"/>
          <w:lang w:val="en-PH"/>
        </w:rPr>
        <w:t xml:space="preserve">holistic </w:t>
      </w:r>
      <w:r w:rsidRPr="00F3547E">
        <w:rPr>
          <w:rFonts w:cstheme="minorHAnsi"/>
          <w:szCs w:val="20"/>
          <w:lang w:val="en-PH"/>
        </w:rPr>
        <w:t>considerations;</w:t>
      </w:r>
    </w:p>
    <w:p w:rsidR="00106F46" w:rsidRPr="00F3547E" w:rsidRDefault="00351860">
      <w:pPr>
        <w:pStyle w:val="ListParagraph1"/>
        <w:numPr>
          <w:ilvl w:val="0"/>
          <w:numId w:val="2"/>
        </w:numPr>
        <w:spacing w:after="0"/>
        <w:rPr>
          <w:rFonts w:cstheme="minorHAnsi"/>
          <w:szCs w:val="20"/>
        </w:rPr>
      </w:pPr>
      <w:r w:rsidRPr="00F3547E">
        <w:rPr>
          <w:rFonts w:cstheme="minorHAnsi"/>
          <w:szCs w:val="20"/>
          <w:lang w:val="en-PH"/>
        </w:rPr>
        <w:t>Demonstrate ethical responsibility in teaching profession; and</w:t>
      </w:r>
    </w:p>
    <w:p w:rsidR="00106F46" w:rsidRPr="0007030C" w:rsidRDefault="00351860">
      <w:pPr>
        <w:pStyle w:val="ListParagraph1"/>
        <w:numPr>
          <w:ilvl w:val="0"/>
          <w:numId w:val="2"/>
        </w:numPr>
        <w:spacing w:after="0"/>
        <w:rPr>
          <w:rFonts w:cstheme="minorHAnsi"/>
          <w:szCs w:val="20"/>
        </w:rPr>
      </w:pPr>
      <w:r w:rsidRPr="00F3547E">
        <w:rPr>
          <w:rFonts w:cstheme="minorHAnsi"/>
          <w:szCs w:val="20"/>
          <w:lang w:val="en-PH"/>
        </w:rPr>
        <w:t>Engage in continuing professional education and trainings.</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6"/>
        <w:gridCol w:w="474"/>
        <w:gridCol w:w="265"/>
        <w:gridCol w:w="6526"/>
        <w:gridCol w:w="775"/>
        <w:gridCol w:w="786"/>
        <w:gridCol w:w="617"/>
        <w:gridCol w:w="458"/>
        <w:gridCol w:w="22"/>
        <w:gridCol w:w="33"/>
      </w:tblGrid>
      <w:tr w:rsidR="001B20BD" w:rsidRPr="000E2228" w:rsidTr="001B20BD">
        <w:trPr>
          <w:gridAfter w:val="2"/>
          <w:wAfter w:w="55" w:type="dxa"/>
          <w:jc w:val="center"/>
        </w:trPr>
        <w:tc>
          <w:tcPr>
            <w:tcW w:w="474" w:type="dxa"/>
            <w:tcBorders>
              <w:top w:val="nil"/>
              <w:left w:val="nil"/>
              <w:bottom w:val="nil"/>
              <w:right w:val="nil"/>
            </w:tcBorders>
          </w:tcPr>
          <w:p w:rsidR="001B20BD" w:rsidRPr="000E2228" w:rsidRDefault="001B20BD" w:rsidP="009133E2">
            <w:pPr>
              <w:spacing w:after="0" w:line="240" w:lineRule="auto"/>
              <w:rPr>
                <w:rFonts w:cs="Arial"/>
                <w:sz w:val="16"/>
                <w:szCs w:val="16"/>
              </w:rPr>
            </w:pPr>
          </w:p>
        </w:tc>
        <w:tc>
          <w:tcPr>
            <w:tcW w:w="9907" w:type="dxa"/>
            <w:gridSpan w:val="8"/>
            <w:tcBorders>
              <w:top w:val="nil"/>
              <w:left w:val="nil"/>
              <w:bottom w:val="nil"/>
              <w:right w:val="nil"/>
            </w:tcBorders>
          </w:tcPr>
          <w:p w:rsidR="001B20BD" w:rsidRPr="000E2228" w:rsidRDefault="001B20BD" w:rsidP="009133E2">
            <w:pPr>
              <w:spacing w:after="0" w:line="240" w:lineRule="auto"/>
              <w:rPr>
                <w:rFonts w:cs="Arial"/>
                <w:sz w:val="16"/>
                <w:szCs w:val="16"/>
              </w:rPr>
            </w:pPr>
          </w:p>
          <w:p w:rsidR="001B20BD" w:rsidRPr="000E2228" w:rsidRDefault="001B20BD" w:rsidP="0007030C">
            <w:pPr>
              <w:pStyle w:val="ListParagraph"/>
              <w:numPr>
                <w:ilvl w:val="0"/>
                <w:numId w:val="1"/>
              </w:numPr>
              <w:spacing w:after="0" w:line="240" w:lineRule="auto"/>
              <w:rPr>
                <w:rFonts w:cs="Arial"/>
                <w:sz w:val="16"/>
                <w:szCs w:val="16"/>
              </w:rPr>
            </w:pPr>
            <w:r>
              <w:rPr>
                <w:rFonts w:cs="Arial"/>
                <w:b/>
                <w:sz w:val="20"/>
                <w:szCs w:val="16"/>
              </w:rPr>
              <w:t xml:space="preserve">Student Outcomes (SO) of </w:t>
            </w:r>
            <w:proofErr w:type="spellStart"/>
            <w:r>
              <w:rPr>
                <w:rFonts w:cs="Arial"/>
                <w:b/>
                <w:sz w:val="20"/>
                <w:szCs w:val="16"/>
              </w:rPr>
              <w:t>BSEd</w:t>
            </w:r>
            <w:proofErr w:type="spellEnd"/>
            <w:r w:rsidRPr="003067B6">
              <w:rPr>
                <w:rFonts w:cs="Arial"/>
                <w:b/>
                <w:sz w:val="20"/>
                <w:szCs w:val="16"/>
              </w:rPr>
              <w:t xml:space="preserve"> - SCIENCE  and their links to PEO</w:t>
            </w:r>
          </w:p>
        </w:tc>
      </w:tr>
      <w:tr w:rsidR="001B20BD" w:rsidRPr="000E2228" w:rsidTr="001B20BD">
        <w:trPr>
          <w:gridAfter w:val="1"/>
          <w:wAfter w:w="33" w:type="dxa"/>
          <w:jc w:val="center"/>
        </w:trPr>
        <w:tc>
          <w:tcPr>
            <w:tcW w:w="7745" w:type="dxa"/>
            <w:gridSpan w:val="5"/>
            <w:vMerge w:val="restart"/>
            <w:tcBorders>
              <w:top w:val="single" w:sz="4" w:space="0" w:color="auto"/>
              <w:left w:val="single" w:sz="4" w:space="0" w:color="auto"/>
            </w:tcBorders>
            <w:vAlign w:val="center"/>
          </w:tcPr>
          <w:p w:rsidR="001B20BD" w:rsidRPr="000E2228" w:rsidRDefault="001B20BD" w:rsidP="009133E2">
            <w:pPr>
              <w:spacing w:after="0" w:line="240" w:lineRule="auto"/>
              <w:jc w:val="both"/>
              <w:rPr>
                <w:rFonts w:cs="Arial"/>
                <w:sz w:val="16"/>
                <w:szCs w:val="16"/>
              </w:rPr>
            </w:pPr>
            <w:r w:rsidRPr="00693DC8">
              <w:rPr>
                <w:rFonts w:cs="Arial"/>
                <w:sz w:val="18"/>
                <w:szCs w:val="16"/>
              </w:rPr>
              <w:t xml:space="preserve">Upon graduation, the </w:t>
            </w:r>
            <w:proofErr w:type="spellStart"/>
            <w:r w:rsidR="001357F6">
              <w:rPr>
                <w:rFonts w:cs="Arial"/>
                <w:sz w:val="18"/>
                <w:szCs w:val="16"/>
              </w:rPr>
              <w:t>BSEd</w:t>
            </w:r>
            <w:proofErr w:type="spellEnd"/>
            <w:r w:rsidRPr="00693DC8">
              <w:rPr>
                <w:rFonts w:cs="Arial"/>
                <w:sz w:val="18"/>
                <w:szCs w:val="16"/>
              </w:rPr>
              <w:t xml:space="preserve"> -  SCIENCE  students are expected to:</w:t>
            </w:r>
          </w:p>
        </w:tc>
        <w:tc>
          <w:tcPr>
            <w:tcW w:w="2658" w:type="dxa"/>
            <w:gridSpan w:val="5"/>
            <w:tcBorders>
              <w:top w:val="single" w:sz="4" w:space="0" w:color="auto"/>
            </w:tcBorders>
          </w:tcPr>
          <w:p w:rsidR="001B20BD" w:rsidRPr="000E2228" w:rsidRDefault="001B20BD" w:rsidP="009133E2">
            <w:pPr>
              <w:spacing w:after="0" w:line="240" w:lineRule="auto"/>
              <w:jc w:val="center"/>
              <w:rPr>
                <w:rFonts w:cs="Arial"/>
                <w:b/>
                <w:sz w:val="16"/>
                <w:szCs w:val="16"/>
              </w:rPr>
            </w:pPr>
            <w:r w:rsidRPr="000E2228">
              <w:rPr>
                <w:rFonts w:cs="Arial"/>
                <w:b/>
                <w:sz w:val="16"/>
                <w:szCs w:val="16"/>
              </w:rPr>
              <w:t>PEO</w:t>
            </w:r>
          </w:p>
        </w:tc>
      </w:tr>
      <w:tr w:rsidR="001B20BD" w:rsidRPr="000E2228" w:rsidTr="001B20BD">
        <w:trPr>
          <w:gridAfter w:val="1"/>
          <w:wAfter w:w="33" w:type="dxa"/>
          <w:jc w:val="center"/>
        </w:trPr>
        <w:tc>
          <w:tcPr>
            <w:tcW w:w="7745" w:type="dxa"/>
            <w:gridSpan w:val="5"/>
            <w:vMerge/>
            <w:tcBorders>
              <w:left w:val="single" w:sz="4" w:space="0" w:color="auto"/>
              <w:bottom w:val="single" w:sz="4" w:space="0" w:color="auto"/>
            </w:tcBorders>
          </w:tcPr>
          <w:p w:rsidR="001B20BD" w:rsidRPr="000E2228" w:rsidRDefault="001B20BD" w:rsidP="009133E2">
            <w:pPr>
              <w:spacing w:after="0" w:line="240" w:lineRule="auto"/>
              <w:rPr>
                <w:rFonts w:cs="Arial"/>
                <w:sz w:val="16"/>
                <w:szCs w:val="16"/>
              </w:rPr>
            </w:pPr>
          </w:p>
        </w:tc>
        <w:tc>
          <w:tcPr>
            <w:tcW w:w="775" w:type="dxa"/>
          </w:tcPr>
          <w:p w:rsidR="001B20BD" w:rsidRPr="000E2228" w:rsidRDefault="001B20BD" w:rsidP="009133E2">
            <w:pPr>
              <w:spacing w:after="0" w:line="240" w:lineRule="auto"/>
              <w:jc w:val="center"/>
              <w:rPr>
                <w:rFonts w:cs="Arial"/>
                <w:b/>
                <w:sz w:val="16"/>
                <w:szCs w:val="16"/>
              </w:rPr>
            </w:pPr>
            <w:r w:rsidRPr="000E2228">
              <w:rPr>
                <w:rFonts w:cs="Arial"/>
                <w:b/>
                <w:sz w:val="16"/>
                <w:szCs w:val="16"/>
              </w:rPr>
              <w:t>A</w:t>
            </w:r>
          </w:p>
        </w:tc>
        <w:tc>
          <w:tcPr>
            <w:tcW w:w="786" w:type="dxa"/>
          </w:tcPr>
          <w:p w:rsidR="001B20BD" w:rsidRPr="000E2228" w:rsidRDefault="001B20BD" w:rsidP="009133E2">
            <w:pPr>
              <w:spacing w:after="0" w:line="240" w:lineRule="auto"/>
              <w:jc w:val="center"/>
              <w:rPr>
                <w:rFonts w:cs="Arial"/>
                <w:b/>
                <w:sz w:val="16"/>
                <w:szCs w:val="16"/>
              </w:rPr>
            </w:pPr>
            <w:r w:rsidRPr="000E2228">
              <w:rPr>
                <w:rFonts w:cs="Arial"/>
                <w:b/>
                <w:sz w:val="16"/>
                <w:szCs w:val="16"/>
              </w:rPr>
              <w:t>B</w:t>
            </w:r>
          </w:p>
        </w:tc>
        <w:tc>
          <w:tcPr>
            <w:tcW w:w="617" w:type="dxa"/>
          </w:tcPr>
          <w:p w:rsidR="001B20BD" w:rsidRPr="000E2228" w:rsidRDefault="001B20BD" w:rsidP="009133E2">
            <w:pPr>
              <w:spacing w:after="0" w:line="240" w:lineRule="auto"/>
              <w:jc w:val="center"/>
              <w:rPr>
                <w:rFonts w:cs="Arial"/>
                <w:b/>
                <w:sz w:val="16"/>
                <w:szCs w:val="16"/>
              </w:rPr>
            </w:pPr>
            <w:r>
              <w:rPr>
                <w:rFonts w:cs="Arial"/>
                <w:b/>
                <w:sz w:val="16"/>
                <w:szCs w:val="16"/>
              </w:rPr>
              <w:t xml:space="preserve"> </w:t>
            </w:r>
            <w:r w:rsidRPr="000E2228">
              <w:rPr>
                <w:rFonts w:cs="Arial"/>
                <w:b/>
                <w:sz w:val="16"/>
                <w:szCs w:val="16"/>
              </w:rPr>
              <w:t>C</w:t>
            </w:r>
          </w:p>
        </w:tc>
        <w:tc>
          <w:tcPr>
            <w:tcW w:w="480" w:type="dxa"/>
            <w:gridSpan w:val="2"/>
          </w:tcPr>
          <w:p w:rsidR="001B20BD" w:rsidRDefault="001B20BD" w:rsidP="009133E2">
            <w:pPr>
              <w:spacing w:after="0" w:line="240" w:lineRule="auto"/>
              <w:jc w:val="center"/>
              <w:rPr>
                <w:rFonts w:cs="Arial"/>
                <w:b/>
                <w:sz w:val="16"/>
                <w:szCs w:val="16"/>
              </w:rPr>
            </w:pPr>
            <w:r>
              <w:rPr>
                <w:rFonts w:cs="Arial"/>
                <w:b/>
                <w:sz w:val="16"/>
                <w:szCs w:val="16"/>
              </w:rPr>
              <w:t>D</w:t>
            </w:r>
          </w:p>
        </w:tc>
      </w:tr>
      <w:tr w:rsidR="001B20BD" w:rsidRPr="000E2228" w:rsidTr="001B20BD">
        <w:trPr>
          <w:gridAfter w:val="1"/>
          <w:wAfter w:w="33" w:type="dxa"/>
          <w:jc w:val="center"/>
        </w:trPr>
        <w:tc>
          <w:tcPr>
            <w:tcW w:w="1219" w:type="dxa"/>
            <w:gridSpan w:val="4"/>
            <w:tcBorders>
              <w:top w:val="single" w:sz="4" w:space="0" w:color="auto"/>
              <w:left w:val="single" w:sz="4" w:space="0" w:color="auto"/>
              <w:bottom w:val="single" w:sz="4" w:space="0" w:color="auto"/>
              <w:right w:val="nil"/>
            </w:tcBorders>
          </w:tcPr>
          <w:p w:rsidR="001B20BD" w:rsidRPr="00D74A19" w:rsidRDefault="001B20BD" w:rsidP="00BE5FA9">
            <w:pPr>
              <w:pStyle w:val="ListParagraph"/>
              <w:spacing w:after="0" w:line="240" w:lineRule="auto"/>
              <w:ind w:left="252"/>
              <w:rPr>
                <w:rFonts w:cs="Arial"/>
                <w:b/>
                <w:sz w:val="20"/>
                <w:szCs w:val="20"/>
              </w:rPr>
            </w:pPr>
            <w:r w:rsidRPr="00D74A19">
              <w:rPr>
                <w:rFonts w:cs="Arial"/>
                <w:b/>
                <w:sz w:val="20"/>
                <w:szCs w:val="20"/>
              </w:rPr>
              <w:t>SO a*</w:t>
            </w:r>
          </w:p>
        </w:tc>
        <w:tc>
          <w:tcPr>
            <w:tcW w:w="6526" w:type="dxa"/>
            <w:tcBorders>
              <w:top w:val="single" w:sz="4" w:space="0" w:color="auto"/>
              <w:left w:val="nil"/>
              <w:bottom w:val="single" w:sz="4" w:space="0" w:color="auto"/>
              <w:right w:val="single" w:sz="4" w:space="0" w:color="auto"/>
            </w:tcBorders>
          </w:tcPr>
          <w:p w:rsidR="001B20BD" w:rsidRPr="00D74A19" w:rsidRDefault="001B20BD" w:rsidP="009133E2">
            <w:pPr>
              <w:spacing w:after="0" w:line="240" w:lineRule="auto"/>
              <w:suppressOverlap/>
              <w:jc w:val="both"/>
              <w:rPr>
                <w:rFonts w:cs="Calibri"/>
                <w:sz w:val="20"/>
                <w:szCs w:val="20"/>
              </w:rPr>
            </w:pPr>
            <w:r w:rsidRPr="00D74A19">
              <w:rPr>
                <w:rFonts w:cs="Calibri"/>
                <w:sz w:val="20"/>
                <w:szCs w:val="20"/>
              </w:rPr>
              <w:t>Demonstrate deep understanding of scientific  concepts and principles</w:t>
            </w:r>
          </w:p>
        </w:tc>
        <w:tc>
          <w:tcPr>
            <w:tcW w:w="775" w:type="dxa"/>
            <w:tcBorders>
              <w:left w:val="single" w:sz="4" w:space="0" w:color="auto"/>
            </w:tcBorders>
            <w:vAlign w:val="center"/>
          </w:tcPr>
          <w:p w:rsidR="001B20BD" w:rsidRPr="0086757D" w:rsidRDefault="001B20BD" w:rsidP="0007030C">
            <w:pPr>
              <w:pStyle w:val="NoSpacing"/>
              <w:jc w:val="center"/>
            </w:pPr>
            <w:r w:rsidRPr="00A47C1F">
              <w:sym w:font="Wingdings" w:char="F0FC"/>
            </w:r>
          </w:p>
        </w:tc>
        <w:tc>
          <w:tcPr>
            <w:tcW w:w="786" w:type="dxa"/>
            <w:vAlign w:val="center"/>
          </w:tcPr>
          <w:p w:rsidR="001B20BD" w:rsidRPr="000E2228" w:rsidRDefault="001B20BD" w:rsidP="0007030C">
            <w:pPr>
              <w:spacing w:after="0" w:line="240" w:lineRule="auto"/>
              <w:jc w:val="center"/>
              <w:rPr>
                <w:rFonts w:cs="Arial"/>
                <w:sz w:val="16"/>
                <w:szCs w:val="16"/>
              </w:rPr>
            </w:pPr>
          </w:p>
        </w:tc>
        <w:tc>
          <w:tcPr>
            <w:tcW w:w="617" w:type="dxa"/>
            <w:vAlign w:val="center"/>
          </w:tcPr>
          <w:p w:rsidR="001B20BD" w:rsidRPr="000E2228" w:rsidRDefault="001B20BD" w:rsidP="0007030C">
            <w:pPr>
              <w:spacing w:after="0" w:line="240" w:lineRule="auto"/>
              <w:jc w:val="center"/>
              <w:rPr>
                <w:rFonts w:cs="Arial"/>
                <w:sz w:val="16"/>
                <w:szCs w:val="16"/>
              </w:rPr>
            </w:pPr>
          </w:p>
        </w:tc>
        <w:tc>
          <w:tcPr>
            <w:tcW w:w="480" w:type="dxa"/>
            <w:gridSpan w:val="2"/>
            <w:vAlign w:val="center"/>
          </w:tcPr>
          <w:p w:rsidR="001B20BD" w:rsidRPr="000E2228" w:rsidRDefault="001B20BD" w:rsidP="0007030C">
            <w:pPr>
              <w:spacing w:after="0" w:line="240" w:lineRule="auto"/>
              <w:jc w:val="center"/>
              <w:rPr>
                <w:rFonts w:cs="Arial"/>
                <w:sz w:val="16"/>
                <w:szCs w:val="16"/>
              </w:rPr>
            </w:pPr>
          </w:p>
        </w:tc>
      </w:tr>
      <w:tr w:rsidR="001B20BD" w:rsidRPr="000E2228" w:rsidTr="001B20BD">
        <w:trPr>
          <w:gridAfter w:val="1"/>
          <w:wAfter w:w="33" w:type="dxa"/>
          <w:jc w:val="center"/>
        </w:trPr>
        <w:tc>
          <w:tcPr>
            <w:tcW w:w="1219" w:type="dxa"/>
            <w:gridSpan w:val="4"/>
            <w:tcBorders>
              <w:top w:val="single" w:sz="4" w:space="0" w:color="auto"/>
              <w:left w:val="single" w:sz="4" w:space="0" w:color="auto"/>
              <w:bottom w:val="single" w:sz="4" w:space="0" w:color="auto"/>
              <w:right w:val="nil"/>
            </w:tcBorders>
          </w:tcPr>
          <w:p w:rsidR="001B20BD" w:rsidRPr="00D74A19" w:rsidRDefault="001B20BD" w:rsidP="00BE5FA9">
            <w:pPr>
              <w:pStyle w:val="ListParagraph"/>
              <w:spacing w:after="0" w:line="240" w:lineRule="auto"/>
              <w:ind w:left="252"/>
              <w:rPr>
                <w:rFonts w:cs="Arial"/>
                <w:b/>
                <w:sz w:val="20"/>
                <w:szCs w:val="20"/>
              </w:rPr>
            </w:pPr>
            <w:r w:rsidRPr="00D74A19">
              <w:rPr>
                <w:rFonts w:cs="Arial"/>
                <w:b/>
                <w:sz w:val="20"/>
                <w:szCs w:val="20"/>
              </w:rPr>
              <w:t>SO b*</w:t>
            </w:r>
          </w:p>
        </w:tc>
        <w:tc>
          <w:tcPr>
            <w:tcW w:w="6526" w:type="dxa"/>
            <w:tcBorders>
              <w:top w:val="single" w:sz="4" w:space="0" w:color="auto"/>
              <w:left w:val="nil"/>
              <w:bottom w:val="single" w:sz="4" w:space="0" w:color="auto"/>
              <w:right w:val="single" w:sz="4" w:space="0" w:color="auto"/>
            </w:tcBorders>
          </w:tcPr>
          <w:p w:rsidR="001B20BD" w:rsidRPr="00D74A19" w:rsidRDefault="001B20BD" w:rsidP="009133E2">
            <w:pPr>
              <w:spacing w:after="0" w:line="240" w:lineRule="auto"/>
              <w:suppressOverlap/>
              <w:jc w:val="both"/>
              <w:rPr>
                <w:rFonts w:cs="Calibri"/>
                <w:sz w:val="20"/>
                <w:szCs w:val="20"/>
              </w:rPr>
            </w:pPr>
            <w:r w:rsidRPr="00D74A19">
              <w:rPr>
                <w:rFonts w:cs="Calibri"/>
                <w:sz w:val="20"/>
                <w:szCs w:val="20"/>
              </w:rPr>
              <w:t>Apply scientific inquiry in teaching and learning</w:t>
            </w:r>
          </w:p>
        </w:tc>
        <w:tc>
          <w:tcPr>
            <w:tcW w:w="775" w:type="dxa"/>
            <w:tcBorders>
              <w:left w:val="single" w:sz="4" w:space="0" w:color="auto"/>
            </w:tcBorders>
            <w:vAlign w:val="center"/>
          </w:tcPr>
          <w:p w:rsidR="001B20BD" w:rsidRPr="000E2228" w:rsidRDefault="001B20BD" w:rsidP="0007030C">
            <w:pPr>
              <w:spacing w:after="0" w:line="240" w:lineRule="auto"/>
              <w:jc w:val="center"/>
              <w:rPr>
                <w:rFonts w:cs="Arial"/>
                <w:sz w:val="16"/>
                <w:szCs w:val="16"/>
              </w:rPr>
            </w:pPr>
          </w:p>
        </w:tc>
        <w:tc>
          <w:tcPr>
            <w:tcW w:w="786" w:type="dxa"/>
            <w:vAlign w:val="center"/>
          </w:tcPr>
          <w:p w:rsidR="001B20BD" w:rsidRPr="0086757D" w:rsidRDefault="001B20BD" w:rsidP="0007030C">
            <w:pPr>
              <w:pStyle w:val="NoSpacing"/>
              <w:jc w:val="center"/>
            </w:pPr>
            <w:r w:rsidRPr="00A47C1F">
              <w:sym w:font="Wingdings" w:char="F0FC"/>
            </w:r>
          </w:p>
        </w:tc>
        <w:tc>
          <w:tcPr>
            <w:tcW w:w="617" w:type="dxa"/>
            <w:vAlign w:val="center"/>
          </w:tcPr>
          <w:p w:rsidR="001B20BD" w:rsidRPr="0086757D" w:rsidRDefault="001B20BD" w:rsidP="0007030C">
            <w:pPr>
              <w:pStyle w:val="NoSpacing"/>
              <w:jc w:val="center"/>
            </w:pPr>
            <w:r w:rsidRPr="00A47C1F">
              <w:sym w:font="Wingdings" w:char="F0FC"/>
            </w:r>
          </w:p>
        </w:tc>
        <w:tc>
          <w:tcPr>
            <w:tcW w:w="480" w:type="dxa"/>
            <w:gridSpan w:val="2"/>
            <w:vAlign w:val="center"/>
          </w:tcPr>
          <w:p w:rsidR="001B20BD" w:rsidRPr="000E2228" w:rsidRDefault="001B20BD" w:rsidP="0007030C">
            <w:pPr>
              <w:spacing w:after="0" w:line="240" w:lineRule="auto"/>
              <w:jc w:val="center"/>
              <w:rPr>
                <w:rFonts w:cs="Arial"/>
                <w:sz w:val="16"/>
                <w:szCs w:val="16"/>
              </w:rPr>
            </w:pPr>
          </w:p>
        </w:tc>
      </w:tr>
      <w:tr w:rsidR="001B20BD" w:rsidRPr="000E2228" w:rsidTr="001B20BD">
        <w:trPr>
          <w:gridAfter w:val="1"/>
          <w:wAfter w:w="33" w:type="dxa"/>
          <w:jc w:val="center"/>
        </w:trPr>
        <w:tc>
          <w:tcPr>
            <w:tcW w:w="1219" w:type="dxa"/>
            <w:gridSpan w:val="4"/>
            <w:tcBorders>
              <w:top w:val="single" w:sz="4" w:space="0" w:color="auto"/>
              <w:left w:val="single" w:sz="4" w:space="0" w:color="auto"/>
              <w:bottom w:val="single" w:sz="4" w:space="0" w:color="auto"/>
              <w:right w:val="nil"/>
            </w:tcBorders>
          </w:tcPr>
          <w:p w:rsidR="001B20BD" w:rsidRPr="00D74A19" w:rsidRDefault="001B20BD" w:rsidP="00BE5FA9">
            <w:pPr>
              <w:pStyle w:val="ListParagraph"/>
              <w:spacing w:after="0" w:line="240" w:lineRule="auto"/>
              <w:ind w:left="252"/>
              <w:rPr>
                <w:rFonts w:cs="Arial"/>
                <w:b/>
                <w:sz w:val="20"/>
                <w:szCs w:val="20"/>
              </w:rPr>
            </w:pPr>
            <w:r w:rsidRPr="00D74A19">
              <w:rPr>
                <w:rFonts w:cs="Arial"/>
                <w:b/>
                <w:sz w:val="20"/>
                <w:szCs w:val="20"/>
              </w:rPr>
              <w:t>SO c*</w:t>
            </w:r>
          </w:p>
        </w:tc>
        <w:tc>
          <w:tcPr>
            <w:tcW w:w="6526" w:type="dxa"/>
            <w:tcBorders>
              <w:top w:val="single" w:sz="4" w:space="0" w:color="auto"/>
              <w:left w:val="nil"/>
              <w:bottom w:val="single" w:sz="4" w:space="0" w:color="auto"/>
              <w:right w:val="single" w:sz="4" w:space="0" w:color="auto"/>
            </w:tcBorders>
          </w:tcPr>
          <w:p w:rsidR="001B20BD" w:rsidRPr="00D74A19" w:rsidRDefault="001B20BD" w:rsidP="009133E2">
            <w:pPr>
              <w:spacing w:after="0" w:line="240" w:lineRule="auto"/>
              <w:suppressOverlap/>
              <w:jc w:val="both"/>
              <w:rPr>
                <w:rFonts w:cs="Calibri"/>
                <w:sz w:val="20"/>
                <w:szCs w:val="20"/>
              </w:rPr>
            </w:pPr>
            <w:r w:rsidRPr="00D74A19">
              <w:rPr>
                <w:rFonts w:cs="Calibri"/>
                <w:sz w:val="20"/>
                <w:szCs w:val="20"/>
              </w:rPr>
              <w:t>Utilize effective science teaching and assessment methods</w:t>
            </w:r>
          </w:p>
        </w:tc>
        <w:tc>
          <w:tcPr>
            <w:tcW w:w="775" w:type="dxa"/>
            <w:tcBorders>
              <w:left w:val="single" w:sz="4" w:space="0" w:color="auto"/>
            </w:tcBorders>
            <w:vAlign w:val="center"/>
          </w:tcPr>
          <w:p w:rsidR="001B20BD" w:rsidRPr="000E2228" w:rsidRDefault="001B20BD" w:rsidP="0007030C">
            <w:pPr>
              <w:spacing w:after="0" w:line="240" w:lineRule="auto"/>
              <w:jc w:val="center"/>
              <w:rPr>
                <w:rFonts w:cs="Arial"/>
                <w:sz w:val="16"/>
                <w:szCs w:val="16"/>
              </w:rPr>
            </w:pPr>
          </w:p>
        </w:tc>
        <w:tc>
          <w:tcPr>
            <w:tcW w:w="786" w:type="dxa"/>
            <w:vAlign w:val="center"/>
          </w:tcPr>
          <w:p w:rsidR="001B20BD" w:rsidRPr="0086757D" w:rsidRDefault="001B20BD" w:rsidP="0007030C">
            <w:pPr>
              <w:pStyle w:val="NoSpacing"/>
              <w:jc w:val="center"/>
            </w:pPr>
            <w:r w:rsidRPr="00A47C1F">
              <w:sym w:font="Wingdings" w:char="F0FC"/>
            </w:r>
          </w:p>
        </w:tc>
        <w:tc>
          <w:tcPr>
            <w:tcW w:w="617" w:type="dxa"/>
            <w:vAlign w:val="center"/>
          </w:tcPr>
          <w:p w:rsidR="001B20BD" w:rsidRPr="000E2228" w:rsidRDefault="001B20BD" w:rsidP="0007030C">
            <w:pPr>
              <w:spacing w:after="0" w:line="240" w:lineRule="auto"/>
              <w:jc w:val="center"/>
              <w:rPr>
                <w:rFonts w:cs="Arial"/>
                <w:sz w:val="16"/>
                <w:szCs w:val="16"/>
              </w:rPr>
            </w:pPr>
          </w:p>
        </w:tc>
        <w:tc>
          <w:tcPr>
            <w:tcW w:w="480" w:type="dxa"/>
            <w:gridSpan w:val="2"/>
            <w:vAlign w:val="center"/>
          </w:tcPr>
          <w:p w:rsidR="001B20BD" w:rsidRPr="000E2228" w:rsidRDefault="001B20BD" w:rsidP="0007030C">
            <w:pPr>
              <w:spacing w:after="0" w:line="240" w:lineRule="auto"/>
              <w:jc w:val="center"/>
              <w:rPr>
                <w:rFonts w:cs="Arial"/>
                <w:sz w:val="16"/>
                <w:szCs w:val="16"/>
              </w:rPr>
            </w:pPr>
          </w:p>
        </w:tc>
      </w:tr>
      <w:tr w:rsidR="001B20BD" w:rsidRPr="000E2228" w:rsidTr="001B20BD">
        <w:trPr>
          <w:trHeight w:val="309"/>
          <w:jc w:val="center"/>
        </w:trPr>
        <w:tc>
          <w:tcPr>
            <w:tcW w:w="480" w:type="dxa"/>
            <w:gridSpan w:val="2"/>
            <w:tcBorders>
              <w:top w:val="single" w:sz="4" w:space="0" w:color="auto"/>
              <w:left w:val="nil"/>
              <w:bottom w:val="nil"/>
              <w:right w:val="nil"/>
            </w:tcBorders>
          </w:tcPr>
          <w:p w:rsidR="001B20BD" w:rsidRPr="000E2228" w:rsidRDefault="001B20BD" w:rsidP="009133E2">
            <w:pPr>
              <w:spacing w:after="0" w:line="240" w:lineRule="auto"/>
              <w:rPr>
                <w:rFonts w:cs="Arial"/>
                <w:b/>
                <w:i/>
                <w:sz w:val="16"/>
                <w:szCs w:val="16"/>
              </w:rPr>
            </w:pPr>
          </w:p>
        </w:tc>
        <w:tc>
          <w:tcPr>
            <w:tcW w:w="474" w:type="dxa"/>
            <w:tcBorders>
              <w:top w:val="single" w:sz="4" w:space="0" w:color="auto"/>
              <w:left w:val="nil"/>
              <w:bottom w:val="nil"/>
              <w:right w:val="nil"/>
            </w:tcBorders>
          </w:tcPr>
          <w:p w:rsidR="001B20BD" w:rsidRDefault="001B20BD" w:rsidP="009133E2">
            <w:pPr>
              <w:spacing w:after="0" w:line="240" w:lineRule="auto"/>
              <w:rPr>
                <w:rFonts w:cs="Arial"/>
                <w:b/>
                <w:i/>
                <w:sz w:val="16"/>
                <w:szCs w:val="16"/>
              </w:rPr>
            </w:pPr>
          </w:p>
        </w:tc>
        <w:tc>
          <w:tcPr>
            <w:tcW w:w="9482" w:type="dxa"/>
            <w:gridSpan w:val="8"/>
            <w:tcBorders>
              <w:top w:val="single" w:sz="4" w:space="0" w:color="auto"/>
              <w:left w:val="nil"/>
              <w:bottom w:val="nil"/>
              <w:right w:val="nil"/>
            </w:tcBorders>
          </w:tcPr>
          <w:p w:rsidR="001B20BD" w:rsidRPr="00693DC8" w:rsidRDefault="001B20BD" w:rsidP="009133E2">
            <w:pPr>
              <w:spacing w:after="0" w:line="240" w:lineRule="auto"/>
              <w:rPr>
                <w:rFonts w:cs="Arial"/>
                <w:b/>
                <w:sz w:val="18"/>
                <w:szCs w:val="16"/>
              </w:rPr>
            </w:pPr>
            <w:r w:rsidRPr="00693DC8">
              <w:rPr>
                <w:rFonts w:cs="Arial"/>
                <w:b/>
                <w:i/>
                <w:sz w:val="18"/>
                <w:szCs w:val="16"/>
              </w:rPr>
              <w:t>Note:</w:t>
            </w:r>
            <w:r w:rsidRPr="00693DC8">
              <w:rPr>
                <w:rFonts w:cs="Arial"/>
                <w:b/>
                <w:sz w:val="18"/>
                <w:szCs w:val="16"/>
              </w:rPr>
              <w:t xml:space="preserve"> * SO being addressed in this course</w:t>
            </w:r>
          </w:p>
          <w:p w:rsidR="001B20BD" w:rsidRPr="000E2228" w:rsidRDefault="001B20BD" w:rsidP="009133E2">
            <w:pPr>
              <w:spacing w:after="0" w:line="240" w:lineRule="auto"/>
              <w:rPr>
                <w:rFonts w:cs="Arial"/>
                <w:b/>
                <w:sz w:val="16"/>
                <w:szCs w:val="16"/>
              </w:rPr>
            </w:pPr>
          </w:p>
        </w:tc>
      </w:tr>
    </w:tbl>
    <w:p w:rsidR="001B20BD" w:rsidRDefault="001B20BD"/>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1"/>
        <w:gridCol w:w="59"/>
        <w:gridCol w:w="250"/>
        <w:gridCol w:w="90"/>
        <w:gridCol w:w="316"/>
        <w:gridCol w:w="35"/>
        <w:gridCol w:w="7137"/>
        <w:gridCol w:w="423"/>
        <w:gridCol w:w="423"/>
        <w:gridCol w:w="309"/>
        <w:gridCol w:w="17"/>
        <w:gridCol w:w="110"/>
        <w:gridCol w:w="83"/>
        <w:gridCol w:w="320"/>
      </w:tblGrid>
      <w:tr w:rsidR="001B20BD" w:rsidRPr="001B20BD" w:rsidTr="001B20BD">
        <w:trPr>
          <w:jc w:val="center"/>
        </w:trPr>
        <w:tc>
          <w:tcPr>
            <w:tcW w:w="10387" w:type="dxa"/>
            <w:gridSpan w:val="14"/>
            <w:tcBorders>
              <w:top w:val="nil"/>
              <w:left w:val="nil"/>
              <w:bottom w:val="nil"/>
              <w:right w:val="nil"/>
            </w:tcBorders>
          </w:tcPr>
          <w:p w:rsidR="001B20BD" w:rsidRPr="001B20BD" w:rsidRDefault="001B20BD" w:rsidP="00C6622F">
            <w:pPr>
              <w:pStyle w:val="ListParagraph"/>
              <w:numPr>
                <w:ilvl w:val="0"/>
                <w:numId w:val="20"/>
              </w:numPr>
              <w:spacing w:after="0" w:line="240" w:lineRule="auto"/>
              <w:rPr>
                <w:rFonts w:cs="Arial"/>
                <w:b/>
                <w:sz w:val="20"/>
                <w:szCs w:val="20"/>
              </w:rPr>
            </w:pPr>
            <w:r w:rsidRPr="001B20BD">
              <w:rPr>
                <w:rFonts w:cs="Arial"/>
                <w:b/>
                <w:sz w:val="20"/>
                <w:szCs w:val="20"/>
              </w:rPr>
              <w:t>Course Outcomes (CO) of SCI 313/L  and their links to SO</w:t>
            </w:r>
          </w:p>
        </w:tc>
        <w:tc>
          <w:tcPr>
            <w:tcW w:w="320" w:type="dxa"/>
            <w:tcBorders>
              <w:top w:val="nil"/>
              <w:left w:val="nil"/>
              <w:bottom w:val="nil"/>
              <w:right w:val="nil"/>
            </w:tcBorders>
          </w:tcPr>
          <w:p w:rsidR="001B20BD" w:rsidRPr="001B20BD" w:rsidRDefault="001B20BD" w:rsidP="009133E2">
            <w:pPr>
              <w:pStyle w:val="ListParagraph"/>
              <w:spacing w:after="0" w:line="240" w:lineRule="auto"/>
              <w:rPr>
                <w:rFonts w:cs="Arial"/>
                <w:b/>
                <w:sz w:val="20"/>
                <w:szCs w:val="20"/>
              </w:rPr>
            </w:pPr>
          </w:p>
        </w:tc>
      </w:tr>
      <w:tr w:rsidR="001B20BD" w:rsidRPr="001B20BD" w:rsidTr="001B20BD">
        <w:trPr>
          <w:gridAfter w:val="2"/>
          <w:wAfter w:w="403" w:type="dxa"/>
          <w:jc w:val="center"/>
        </w:trPr>
        <w:tc>
          <w:tcPr>
            <w:tcW w:w="9022" w:type="dxa"/>
            <w:gridSpan w:val="8"/>
            <w:vMerge w:val="restart"/>
            <w:tcBorders>
              <w:top w:val="single" w:sz="4" w:space="0" w:color="auto"/>
              <w:left w:val="single" w:sz="4" w:space="0" w:color="auto"/>
              <w:right w:val="single" w:sz="4" w:space="0" w:color="auto"/>
            </w:tcBorders>
            <w:vAlign w:val="center"/>
          </w:tcPr>
          <w:p w:rsidR="001B20BD" w:rsidRPr="001B20BD" w:rsidRDefault="001B20BD" w:rsidP="009133E2">
            <w:pPr>
              <w:rPr>
                <w:rFonts w:cs="Arial"/>
                <w:sz w:val="20"/>
                <w:szCs w:val="20"/>
              </w:rPr>
            </w:pPr>
            <w:r w:rsidRPr="001B20BD">
              <w:rPr>
                <w:rFonts w:cs="Arial"/>
                <w:sz w:val="20"/>
                <w:szCs w:val="20"/>
              </w:rPr>
              <w:t xml:space="preserve">Upon completion of the course, the </w:t>
            </w:r>
            <w:proofErr w:type="spellStart"/>
            <w:r w:rsidRPr="001B20BD">
              <w:rPr>
                <w:rFonts w:cs="Arial"/>
                <w:b/>
                <w:sz w:val="20"/>
                <w:szCs w:val="20"/>
              </w:rPr>
              <w:t>BSEd</w:t>
            </w:r>
            <w:proofErr w:type="spellEnd"/>
            <w:r w:rsidRPr="001B20BD">
              <w:rPr>
                <w:rFonts w:cs="Arial"/>
                <w:b/>
                <w:sz w:val="20"/>
                <w:szCs w:val="20"/>
              </w:rPr>
              <w:t xml:space="preserve">  -  SCIENCE  </w:t>
            </w:r>
            <w:r w:rsidRPr="001B20BD">
              <w:rPr>
                <w:rFonts w:cs="Arial"/>
                <w:sz w:val="20"/>
                <w:szCs w:val="20"/>
              </w:rPr>
              <w:t>students are expected to:</w:t>
            </w:r>
          </w:p>
        </w:tc>
        <w:tc>
          <w:tcPr>
            <w:tcW w:w="1282" w:type="dxa"/>
            <w:gridSpan w:val="5"/>
            <w:tcBorders>
              <w:left w:val="single" w:sz="4" w:space="0" w:color="auto"/>
              <w:bottom w:val="single" w:sz="4" w:space="0" w:color="auto"/>
            </w:tcBorders>
            <w:vAlign w:val="center"/>
          </w:tcPr>
          <w:p w:rsidR="001B20BD" w:rsidRPr="001B20BD" w:rsidRDefault="001B20BD" w:rsidP="009133E2">
            <w:pPr>
              <w:spacing w:after="0" w:line="240" w:lineRule="auto"/>
              <w:jc w:val="center"/>
              <w:rPr>
                <w:rFonts w:cs="Arial"/>
                <w:b/>
                <w:sz w:val="20"/>
                <w:szCs w:val="20"/>
              </w:rPr>
            </w:pPr>
            <w:r w:rsidRPr="001B20BD">
              <w:rPr>
                <w:rFonts w:cs="Arial"/>
                <w:b/>
                <w:sz w:val="20"/>
                <w:szCs w:val="20"/>
              </w:rPr>
              <w:t>SO</w:t>
            </w:r>
          </w:p>
        </w:tc>
      </w:tr>
      <w:tr w:rsidR="001B20BD" w:rsidRPr="001B20BD" w:rsidTr="001B20BD">
        <w:trPr>
          <w:gridAfter w:val="2"/>
          <w:wAfter w:w="403" w:type="dxa"/>
          <w:trHeight w:val="316"/>
          <w:jc w:val="center"/>
        </w:trPr>
        <w:tc>
          <w:tcPr>
            <w:tcW w:w="9022" w:type="dxa"/>
            <w:gridSpan w:val="8"/>
            <w:vMerge/>
            <w:tcBorders>
              <w:left w:val="single" w:sz="4" w:space="0" w:color="auto"/>
              <w:bottom w:val="single" w:sz="4" w:space="0" w:color="auto"/>
              <w:right w:val="single" w:sz="4" w:space="0" w:color="auto"/>
            </w:tcBorders>
          </w:tcPr>
          <w:p w:rsidR="001B20BD" w:rsidRPr="001B20BD" w:rsidRDefault="001B20BD" w:rsidP="009133E2">
            <w:pPr>
              <w:spacing w:after="0" w:line="240" w:lineRule="auto"/>
              <w:rPr>
                <w:rFonts w:cs="Arial"/>
                <w:sz w:val="20"/>
                <w:szCs w:val="20"/>
              </w:rPr>
            </w:pPr>
          </w:p>
        </w:tc>
        <w:tc>
          <w:tcPr>
            <w:tcW w:w="423" w:type="dxa"/>
            <w:tcBorders>
              <w:left w:val="single" w:sz="4" w:space="0" w:color="auto"/>
              <w:bottom w:val="single" w:sz="4" w:space="0" w:color="auto"/>
            </w:tcBorders>
            <w:vAlign w:val="center"/>
          </w:tcPr>
          <w:p w:rsidR="001B20BD" w:rsidRPr="001B20BD" w:rsidRDefault="001B20BD" w:rsidP="009133E2">
            <w:pPr>
              <w:spacing w:after="0" w:line="240" w:lineRule="auto"/>
              <w:jc w:val="center"/>
              <w:rPr>
                <w:rFonts w:cs="Arial"/>
                <w:b/>
                <w:sz w:val="20"/>
                <w:szCs w:val="20"/>
              </w:rPr>
            </w:pPr>
            <w:r w:rsidRPr="001B20BD">
              <w:rPr>
                <w:rFonts w:cs="Arial"/>
                <w:b/>
                <w:sz w:val="20"/>
                <w:szCs w:val="20"/>
              </w:rPr>
              <w:t>a</w:t>
            </w:r>
          </w:p>
        </w:tc>
        <w:tc>
          <w:tcPr>
            <w:tcW w:w="423" w:type="dxa"/>
            <w:tcBorders>
              <w:left w:val="single" w:sz="4" w:space="0" w:color="auto"/>
              <w:bottom w:val="single" w:sz="4" w:space="0" w:color="auto"/>
            </w:tcBorders>
            <w:vAlign w:val="center"/>
          </w:tcPr>
          <w:p w:rsidR="001B20BD" w:rsidRPr="001B20BD" w:rsidRDefault="001B20BD" w:rsidP="009133E2">
            <w:pPr>
              <w:spacing w:after="0" w:line="240" w:lineRule="auto"/>
              <w:jc w:val="center"/>
              <w:rPr>
                <w:rFonts w:cs="Arial"/>
                <w:b/>
                <w:sz w:val="20"/>
                <w:szCs w:val="20"/>
              </w:rPr>
            </w:pPr>
            <w:r w:rsidRPr="001B20BD">
              <w:rPr>
                <w:rFonts w:cs="Arial"/>
                <w:b/>
                <w:sz w:val="20"/>
                <w:szCs w:val="20"/>
              </w:rPr>
              <w:t>b</w:t>
            </w:r>
          </w:p>
        </w:tc>
        <w:tc>
          <w:tcPr>
            <w:tcW w:w="436" w:type="dxa"/>
            <w:gridSpan w:val="3"/>
            <w:tcBorders>
              <w:left w:val="single" w:sz="4" w:space="0" w:color="auto"/>
              <w:bottom w:val="single" w:sz="4" w:space="0" w:color="auto"/>
            </w:tcBorders>
            <w:vAlign w:val="center"/>
          </w:tcPr>
          <w:p w:rsidR="001B20BD" w:rsidRPr="001B20BD" w:rsidRDefault="001B20BD" w:rsidP="009133E2">
            <w:pPr>
              <w:spacing w:after="0" w:line="240" w:lineRule="auto"/>
              <w:jc w:val="center"/>
              <w:rPr>
                <w:rFonts w:cs="Arial"/>
                <w:b/>
                <w:sz w:val="20"/>
                <w:szCs w:val="20"/>
              </w:rPr>
            </w:pPr>
            <w:r w:rsidRPr="001B20BD">
              <w:rPr>
                <w:rFonts w:cs="Arial"/>
                <w:b/>
                <w:sz w:val="20"/>
                <w:szCs w:val="20"/>
              </w:rPr>
              <w:t>c</w:t>
            </w:r>
          </w:p>
        </w:tc>
      </w:tr>
      <w:tr w:rsidR="001B20BD" w:rsidRPr="001B20BD" w:rsidTr="001B20BD">
        <w:trPr>
          <w:gridAfter w:val="2"/>
          <w:wAfter w:w="403" w:type="dxa"/>
          <w:jc w:val="center"/>
        </w:trPr>
        <w:tc>
          <w:tcPr>
            <w:tcW w:w="1104" w:type="dxa"/>
            <w:tcBorders>
              <w:top w:val="single" w:sz="4" w:space="0" w:color="auto"/>
              <w:left w:val="single" w:sz="4" w:space="0" w:color="auto"/>
              <w:bottom w:val="single" w:sz="4" w:space="0" w:color="auto"/>
              <w:right w:val="nil"/>
            </w:tcBorders>
          </w:tcPr>
          <w:p w:rsidR="001B20BD" w:rsidRPr="001B20BD" w:rsidRDefault="001B20BD" w:rsidP="0007030C">
            <w:pPr>
              <w:pStyle w:val="ListParagraph"/>
              <w:numPr>
                <w:ilvl w:val="0"/>
                <w:numId w:val="4"/>
              </w:numPr>
              <w:tabs>
                <w:tab w:val="left" w:pos="0"/>
                <w:tab w:val="left" w:pos="259"/>
              </w:tabs>
              <w:spacing w:after="0" w:line="240" w:lineRule="auto"/>
              <w:ind w:hanging="725"/>
              <w:rPr>
                <w:rFonts w:cs="Arial"/>
                <w:b/>
                <w:sz w:val="20"/>
                <w:szCs w:val="20"/>
              </w:rPr>
            </w:pPr>
            <w:r w:rsidRPr="001B20BD">
              <w:rPr>
                <w:rFonts w:cs="Arial"/>
                <w:b/>
                <w:sz w:val="20"/>
                <w:szCs w:val="20"/>
              </w:rPr>
              <w:t>CO 1</w:t>
            </w:r>
          </w:p>
        </w:tc>
        <w:tc>
          <w:tcPr>
            <w:tcW w:w="7918" w:type="dxa"/>
            <w:gridSpan w:val="7"/>
            <w:tcBorders>
              <w:top w:val="single" w:sz="4" w:space="0" w:color="auto"/>
              <w:left w:val="nil"/>
              <w:bottom w:val="single" w:sz="4" w:space="0" w:color="auto"/>
              <w:right w:val="single" w:sz="4" w:space="0" w:color="auto"/>
            </w:tcBorders>
          </w:tcPr>
          <w:p w:rsidR="004D5028" w:rsidRPr="001B20BD" w:rsidRDefault="004D5028" w:rsidP="009133E2">
            <w:pPr>
              <w:tabs>
                <w:tab w:val="left" w:pos="2380"/>
              </w:tabs>
              <w:spacing w:after="0" w:line="240" w:lineRule="auto"/>
              <w:rPr>
                <w:rFonts w:eastAsia="Times New Roman" w:cs="Arial"/>
                <w:sz w:val="20"/>
                <w:szCs w:val="20"/>
              </w:rPr>
            </w:pPr>
            <w:r>
              <w:rPr>
                <w:rFonts w:eastAsia="Times New Roman" w:cs="Arial"/>
                <w:sz w:val="20"/>
                <w:szCs w:val="20"/>
              </w:rPr>
              <w:t>Identify the latest trend in teaching science in the 21</w:t>
            </w:r>
            <w:r w:rsidRPr="004D5028">
              <w:rPr>
                <w:rFonts w:eastAsia="Times New Roman" w:cs="Arial"/>
                <w:sz w:val="20"/>
                <w:szCs w:val="20"/>
                <w:vertAlign w:val="superscript"/>
              </w:rPr>
              <w:t>st</w:t>
            </w:r>
            <w:r>
              <w:rPr>
                <w:rFonts w:eastAsia="Times New Roman" w:cs="Arial"/>
                <w:sz w:val="20"/>
                <w:szCs w:val="20"/>
              </w:rPr>
              <w:t xml:space="preserve"> century education.</w:t>
            </w:r>
          </w:p>
        </w:tc>
        <w:tc>
          <w:tcPr>
            <w:tcW w:w="423" w:type="dxa"/>
            <w:tcBorders>
              <w:top w:val="single" w:sz="4" w:space="0" w:color="auto"/>
              <w:left w:val="single" w:sz="4" w:space="0" w:color="auto"/>
            </w:tcBorders>
            <w:vAlign w:val="center"/>
          </w:tcPr>
          <w:p w:rsidR="001B20BD" w:rsidRPr="001B20BD" w:rsidRDefault="004D5028" w:rsidP="00135395">
            <w:pPr>
              <w:jc w:val="center"/>
              <w:rPr>
                <w:sz w:val="20"/>
                <w:szCs w:val="20"/>
              </w:rPr>
            </w:pPr>
            <w:r>
              <w:rPr>
                <w:sz w:val="20"/>
                <w:szCs w:val="20"/>
              </w:rPr>
              <w:t>E</w:t>
            </w:r>
          </w:p>
        </w:tc>
        <w:tc>
          <w:tcPr>
            <w:tcW w:w="423" w:type="dxa"/>
            <w:tcBorders>
              <w:top w:val="single" w:sz="4" w:space="0" w:color="auto"/>
              <w:left w:val="single" w:sz="4" w:space="0" w:color="auto"/>
            </w:tcBorders>
            <w:vAlign w:val="center"/>
          </w:tcPr>
          <w:p w:rsidR="001B20BD" w:rsidRPr="001B20BD" w:rsidRDefault="004D5028" w:rsidP="009133E2">
            <w:pPr>
              <w:jc w:val="center"/>
              <w:rPr>
                <w:sz w:val="20"/>
                <w:szCs w:val="20"/>
              </w:rPr>
            </w:pPr>
            <w:r>
              <w:rPr>
                <w:sz w:val="20"/>
                <w:szCs w:val="20"/>
              </w:rPr>
              <w:t>E</w:t>
            </w:r>
          </w:p>
        </w:tc>
        <w:tc>
          <w:tcPr>
            <w:tcW w:w="436" w:type="dxa"/>
            <w:gridSpan w:val="3"/>
            <w:tcBorders>
              <w:top w:val="single" w:sz="4" w:space="0" w:color="auto"/>
              <w:left w:val="single" w:sz="4" w:space="0" w:color="auto"/>
            </w:tcBorders>
            <w:vAlign w:val="center"/>
          </w:tcPr>
          <w:p w:rsidR="001B20BD" w:rsidRPr="001B20BD" w:rsidRDefault="001B20BD" w:rsidP="009133E2">
            <w:pPr>
              <w:jc w:val="center"/>
              <w:rPr>
                <w:sz w:val="20"/>
                <w:szCs w:val="20"/>
              </w:rPr>
            </w:pPr>
            <w:r w:rsidRPr="001B20BD">
              <w:rPr>
                <w:rFonts w:cs="Arial"/>
                <w:sz w:val="20"/>
                <w:szCs w:val="20"/>
              </w:rPr>
              <w:t>E</w:t>
            </w:r>
          </w:p>
        </w:tc>
      </w:tr>
      <w:tr w:rsidR="001B20BD" w:rsidRPr="001B20BD" w:rsidTr="001B20BD">
        <w:trPr>
          <w:gridAfter w:val="2"/>
          <w:wAfter w:w="403" w:type="dxa"/>
          <w:jc w:val="center"/>
        </w:trPr>
        <w:tc>
          <w:tcPr>
            <w:tcW w:w="1104" w:type="dxa"/>
            <w:tcBorders>
              <w:top w:val="single" w:sz="4" w:space="0" w:color="auto"/>
              <w:left w:val="single" w:sz="4" w:space="0" w:color="auto"/>
              <w:bottom w:val="single" w:sz="4" w:space="0" w:color="auto"/>
              <w:right w:val="nil"/>
            </w:tcBorders>
          </w:tcPr>
          <w:p w:rsidR="001B20BD" w:rsidRPr="001B20BD" w:rsidRDefault="001B20BD" w:rsidP="0007030C">
            <w:pPr>
              <w:pStyle w:val="ListParagraph"/>
              <w:numPr>
                <w:ilvl w:val="0"/>
                <w:numId w:val="4"/>
              </w:numPr>
              <w:tabs>
                <w:tab w:val="left" w:pos="0"/>
                <w:tab w:val="left" w:pos="259"/>
              </w:tabs>
              <w:spacing w:after="0" w:line="240" w:lineRule="auto"/>
              <w:ind w:hanging="725"/>
              <w:rPr>
                <w:rFonts w:cs="Arial"/>
                <w:b/>
                <w:sz w:val="20"/>
                <w:szCs w:val="20"/>
              </w:rPr>
            </w:pPr>
            <w:r w:rsidRPr="001B20BD">
              <w:rPr>
                <w:rFonts w:cs="Arial"/>
                <w:b/>
                <w:sz w:val="20"/>
                <w:szCs w:val="20"/>
              </w:rPr>
              <w:t>CO 2</w:t>
            </w:r>
          </w:p>
        </w:tc>
        <w:tc>
          <w:tcPr>
            <w:tcW w:w="7918" w:type="dxa"/>
            <w:gridSpan w:val="7"/>
            <w:tcBorders>
              <w:top w:val="single" w:sz="4" w:space="0" w:color="auto"/>
              <w:left w:val="nil"/>
              <w:bottom w:val="single" w:sz="4" w:space="0" w:color="auto"/>
              <w:right w:val="single" w:sz="4" w:space="0" w:color="auto"/>
            </w:tcBorders>
          </w:tcPr>
          <w:p w:rsidR="001B20BD" w:rsidRPr="001B20BD" w:rsidRDefault="004D5028" w:rsidP="009133E2">
            <w:pPr>
              <w:tabs>
                <w:tab w:val="left" w:pos="2380"/>
              </w:tabs>
              <w:spacing w:after="0" w:line="240" w:lineRule="auto"/>
              <w:rPr>
                <w:rFonts w:eastAsia="Times New Roman" w:cs="Arial"/>
                <w:sz w:val="20"/>
                <w:szCs w:val="20"/>
              </w:rPr>
            </w:pPr>
            <w:r>
              <w:rPr>
                <w:rFonts w:eastAsia="Times New Roman" w:cs="Arial"/>
                <w:sz w:val="20"/>
                <w:szCs w:val="20"/>
              </w:rPr>
              <w:t>Discuss the different strategies, principles, techniques, and approaches in teaching science.</w:t>
            </w:r>
          </w:p>
        </w:tc>
        <w:tc>
          <w:tcPr>
            <w:tcW w:w="423" w:type="dxa"/>
            <w:tcBorders>
              <w:left w:val="single" w:sz="4" w:space="0" w:color="auto"/>
            </w:tcBorders>
            <w:vAlign w:val="center"/>
          </w:tcPr>
          <w:p w:rsidR="001B20BD" w:rsidRPr="001B20BD" w:rsidRDefault="004D5028" w:rsidP="00135395">
            <w:pPr>
              <w:jc w:val="center"/>
              <w:rPr>
                <w:sz w:val="20"/>
                <w:szCs w:val="20"/>
              </w:rPr>
            </w:pPr>
            <w:r>
              <w:rPr>
                <w:sz w:val="20"/>
                <w:szCs w:val="20"/>
              </w:rPr>
              <w:t>D</w:t>
            </w:r>
          </w:p>
        </w:tc>
        <w:tc>
          <w:tcPr>
            <w:tcW w:w="423" w:type="dxa"/>
            <w:tcBorders>
              <w:left w:val="single" w:sz="4" w:space="0" w:color="auto"/>
            </w:tcBorders>
            <w:vAlign w:val="center"/>
          </w:tcPr>
          <w:p w:rsidR="001B20BD" w:rsidRPr="001B20BD" w:rsidRDefault="004D5028" w:rsidP="009133E2">
            <w:pPr>
              <w:jc w:val="center"/>
              <w:rPr>
                <w:sz w:val="20"/>
                <w:szCs w:val="20"/>
              </w:rPr>
            </w:pPr>
            <w:r>
              <w:rPr>
                <w:sz w:val="20"/>
                <w:szCs w:val="20"/>
              </w:rPr>
              <w:t>E</w:t>
            </w:r>
          </w:p>
        </w:tc>
        <w:tc>
          <w:tcPr>
            <w:tcW w:w="436" w:type="dxa"/>
            <w:gridSpan w:val="3"/>
            <w:tcBorders>
              <w:left w:val="single" w:sz="4" w:space="0" w:color="auto"/>
            </w:tcBorders>
            <w:vAlign w:val="center"/>
          </w:tcPr>
          <w:p w:rsidR="001B20BD" w:rsidRPr="001B20BD" w:rsidRDefault="004D5028" w:rsidP="009133E2">
            <w:pPr>
              <w:jc w:val="center"/>
              <w:rPr>
                <w:sz w:val="20"/>
                <w:szCs w:val="20"/>
              </w:rPr>
            </w:pPr>
            <w:r>
              <w:rPr>
                <w:sz w:val="20"/>
                <w:szCs w:val="20"/>
              </w:rPr>
              <w:t>E</w:t>
            </w:r>
          </w:p>
        </w:tc>
      </w:tr>
      <w:tr w:rsidR="001B20BD" w:rsidRPr="001B20BD" w:rsidTr="001B20BD">
        <w:trPr>
          <w:gridAfter w:val="2"/>
          <w:wAfter w:w="403" w:type="dxa"/>
          <w:jc w:val="center"/>
        </w:trPr>
        <w:tc>
          <w:tcPr>
            <w:tcW w:w="1104" w:type="dxa"/>
            <w:tcBorders>
              <w:top w:val="single" w:sz="4" w:space="0" w:color="auto"/>
              <w:left w:val="single" w:sz="4" w:space="0" w:color="auto"/>
              <w:bottom w:val="single" w:sz="4" w:space="0" w:color="auto"/>
              <w:right w:val="nil"/>
            </w:tcBorders>
          </w:tcPr>
          <w:p w:rsidR="001B20BD" w:rsidRPr="001B20BD" w:rsidRDefault="001B20BD" w:rsidP="0007030C">
            <w:pPr>
              <w:pStyle w:val="ListParagraph"/>
              <w:numPr>
                <w:ilvl w:val="0"/>
                <w:numId w:val="4"/>
              </w:numPr>
              <w:tabs>
                <w:tab w:val="left" w:pos="0"/>
                <w:tab w:val="left" w:pos="259"/>
              </w:tabs>
              <w:spacing w:after="0" w:line="240" w:lineRule="auto"/>
              <w:ind w:hanging="725"/>
              <w:rPr>
                <w:rFonts w:cs="Arial"/>
                <w:b/>
                <w:sz w:val="20"/>
                <w:szCs w:val="20"/>
              </w:rPr>
            </w:pPr>
            <w:r w:rsidRPr="001B20BD">
              <w:rPr>
                <w:rFonts w:cs="Arial"/>
                <w:b/>
                <w:sz w:val="20"/>
                <w:szCs w:val="20"/>
              </w:rPr>
              <w:t>CO 3</w:t>
            </w:r>
          </w:p>
        </w:tc>
        <w:tc>
          <w:tcPr>
            <w:tcW w:w="7918" w:type="dxa"/>
            <w:gridSpan w:val="7"/>
            <w:tcBorders>
              <w:top w:val="single" w:sz="4" w:space="0" w:color="auto"/>
              <w:left w:val="nil"/>
              <w:bottom w:val="single" w:sz="4" w:space="0" w:color="auto"/>
              <w:right w:val="single" w:sz="4" w:space="0" w:color="auto"/>
            </w:tcBorders>
          </w:tcPr>
          <w:p w:rsidR="001B20BD" w:rsidRPr="001B20BD" w:rsidRDefault="004D5028" w:rsidP="009133E2">
            <w:pPr>
              <w:tabs>
                <w:tab w:val="left" w:pos="2380"/>
              </w:tabs>
              <w:spacing w:after="0" w:line="240" w:lineRule="auto"/>
              <w:rPr>
                <w:rFonts w:eastAsia="Times New Roman" w:cs="Arial"/>
                <w:sz w:val="20"/>
                <w:szCs w:val="20"/>
              </w:rPr>
            </w:pPr>
            <w:r>
              <w:rPr>
                <w:rFonts w:eastAsia="Times New Roman" w:cs="Arial"/>
                <w:sz w:val="20"/>
                <w:szCs w:val="20"/>
              </w:rPr>
              <w:t>Examine the Science Curriculum in the Philippines including basic and education and higher education.</w:t>
            </w:r>
          </w:p>
        </w:tc>
        <w:tc>
          <w:tcPr>
            <w:tcW w:w="423" w:type="dxa"/>
            <w:tcBorders>
              <w:left w:val="single" w:sz="4" w:space="0" w:color="auto"/>
            </w:tcBorders>
            <w:vAlign w:val="center"/>
          </w:tcPr>
          <w:p w:rsidR="001B20BD" w:rsidRPr="001B20BD" w:rsidRDefault="004D5028" w:rsidP="00135395">
            <w:pPr>
              <w:jc w:val="center"/>
              <w:rPr>
                <w:sz w:val="20"/>
                <w:szCs w:val="20"/>
              </w:rPr>
            </w:pPr>
            <w:r>
              <w:rPr>
                <w:sz w:val="20"/>
                <w:szCs w:val="20"/>
              </w:rPr>
              <w:t>E</w:t>
            </w:r>
          </w:p>
        </w:tc>
        <w:tc>
          <w:tcPr>
            <w:tcW w:w="423" w:type="dxa"/>
            <w:tcBorders>
              <w:left w:val="single" w:sz="4" w:space="0" w:color="auto"/>
            </w:tcBorders>
            <w:vAlign w:val="center"/>
          </w:tcPr>
          <w:p w:rsidR="001B20BD" w:rsidRPr="001B20BD" w:rsidRDefault="004D5028" w:rsidP="009133E2">
            <w:pPr>
              <w:jc w:val="center"/>
              <w:rPr>
                <w:sz w:val="20"/>
                <w:szCs w:val="20"/>
              </w:rPr>
            </w:pPr>
            <w:r>
              <w:rPr>
                <w:sz w:val="20"/>
                <w:szCs w:val="20"/>
              </w:rPr>
              <w:t>E</w:t>
            </w:r>
          </w:p>
        </w:tc>
        <w:tc>
          <w:tcPr>
            <w:tcW w:w="436" w:type="dxa"/>
            <w:gridSpan w:val="3"/>
            <w:tcBorders>
              <w:left w:val="single" w:sz="4" w:space="0" w:color="auto"/>
            </w:tcBorders>
            <w:vAlign w:val="center"/>
          </w:tcPr>
          <w:p w:rsidR="001B20BD" w:rsidRPr="001B20BD" w:rsidRDefault="004D5028" w:rsidP="009133E2">
            <w:pPr>
              <w:jc w:val="center"/>
              <w:rPr>
                <w:sz w:val="20"/>
                <w:szCs w:val="20"/>
              </w:rPr>
            </w:pPr>
            <w:r>
              <w:rPr>
                <w:sz w:val="20"/>
                <w:szCs w:val="20"/>
              </w:rPr>
              <w:t>D</w:t>
            </w:r>
          </w:p>
        </w:tc>
      </w:tr>
      <w:tr w:rsidR="001B20BD" w:rsidRPr="001B20BD" w:rsidTr="001B20BD">
        <w:trPr>
          <w:gridAfter w:val="3"/>
          <w:wAfter w:w="513" w:type="dxa"/>
          <w:jc w:val="center"/>
        </w:trPr>
        <w:tc>
          <w:tcPr>
            <w:tcW w:w="1135" w:type="dxa"/>
            <w:gridSpan w:val="2"/>
            <w:tcBorders>
              <w:top w:val="nil"/>
              <w:left w:val="nil"/>
              <w:bottom w:val="nil"/>
              <w:right w:val="nil"/>
            </w:tcBorders>
          </w:tcPr>
          <w:p w:rsidR="001B20BD" w:rsidRPr="001B20BD" w:rsidRDefault="001B20BD" w:rsidP="009133E2">
            <w:pPr>
              <w:tabs>
                <w:tab w:val="left" w:pos="0"/>
                <w:tab w:val="left" w:pos="259"/>
              </w:tabs>
              <w:spacing w:after="0" w:line="240" w:lineRule="auto"/>
              <w:ind w:left="-5"/>
              <w:rPr>
                <w:rFonts w:cs="Arial"/>
                <w:i/>
                <w:sz w:val="20"/>
                <w:szCs w:val="20"/>
              </w:rPr>
            </w:pPr>
          </w:p>
          <w:p w:rsidR="001B20BD" w:rsidRPr="001B20BD" w:rsidRDefault="001B20BD" w:rsidP="009133E2">
            <w:pPr>
              <w:tabs>
                <w:tab w:val="left" w:pos="0"/>
                <w:tab w:val="left" w:pos="259"/>
              </w:tabs>
              <w:spacing w:after="0" w:line="240" w:lineRule="auto"/>
              <w:ind w:left="-5"/>
              <w:rPr>
                <w:rFonts w:cs="Arial"/>
                <w:b/>
                <w:i/>
                <w:sz w:val="20"/>
                <w:szCs w:val="20"/>
              </w:rPr>
            </w:pPr>
            <w:r w:rsidRPr="001B20BD">
              <w:rPr>
                <w:rFonts w:cs="Arial"/>
                <w:i/>
                <w:sz w:val="20"/>
                <w:szCs w:val="20"/>
              </w:rPr>
              <w:t>Legend:</w:t>
            </w:r>
          </w:p>
        </w:tc>
        <w:tc>
          <w:tcPr>
            <w:tcW w:w="309" w:type="dxa"/>
            <w:gridSpan w:val="2"/>
            <w:tcBorders>
              <w:top w:val="nil"/>
              <w:left w:val="nil"/>
              <w:bottom w:val="nil"/>
              <w:right w:val="nil"/>
            </w:tcBorders>
          </w:tcPr>
          <w:p w:rsidR="001B20BD" w:rsidRPr="001B20BD" w:rsidRDefault="001B20BD" w:rsidP="009133E2">
            <w:pPr>
              <w:spacing w:after="0" w:line="240" w:lineRule="auto"/>
              <w:jc w:val="center"/>
              <w:rPr>
                <w:rFonts w:cs="Arial"/>
                <w:sz w:val="20"/>
                <w:szCs w:val="20"/>
              </w:rPr>
            </w:pPr>
          </w:p>
          <w:p w:rsidR="001B20BD" w:rsidRPr="001B20BD" w:rsidRDefault="001B20BD" w:rsidP="009133E2">
            <w:pPr>
              <w:spacing w:after="0" w:line="240" w:lineRule="auto"/>
              <w:jc w:val="center"/>
              <w:rPr>
                <w:rFonts w:cs="Arial"/>
                <w:sz w:val="20"/>
                <w:szCs w:val="20"/>
              </w:rPr>
            </w:pPr>
            <w:r w:rsidRPr="001B20BD">
              <w:rPr>
                <w:rFonts w:cs="Arial"/>
                <w:sz w:val="20"/>
                <w:szCs w:val="20"/>
              </w:rPr>
              <w:t>I</w:t>
            </w:r>
          </w:p>
        </w:tc>
        <w:tc>
          <w:tcPr>
            <w:tcW w:w="441" w:type="dxa"/>
            <w:gridSpan w:val="3"/>
            <w:tcBorders>
              <w:top w:val="nil"/>
              <w:left w:val="nil"/>
              <w:bottom w:val="nil"/>
              <w:right w:val="nil"/>
            </w:tcBorders>
          </w:tcPr>
          <w:p w:rsidR="001B20BD" w:rsidRPr="001B20BD" w:rsidRDefault="001B20BD" w:rsidP="009133E2">
            <w:pPr>
              <w:spacing w:after="0" w:line="240" w:lineRule="auto"/>
              <w:jc w:val="center"/>
              <w:rPr>
                <w:rFonts w:cs="Arial"/>
                <w:sz w:val="20"/>
                <w:szCs w:val="20"/>
              </w:rPr>
            </w:pPr>
          </w:p>
          <w:p w:rsidR="001B20BD" w:rsidRPr="001B20BD" w:rsidRDefault="001B20BD" w:rsidP="009133E2">
            <w:pPr>
              <w:spacing w:after="0" w:line="240" w:lineRule="auto"/>
              <w:jc w:val="center"/>
              <w:rPr>
                <w:rFonts w:cs="Arial"/>
                <w:sz w:val="20"/>
                <w:szCs w:val="20"/>
              </w:rPr>
            </w:pPr>
            <w:r w:rsidRPr="001B20BD">
              <w:rPr>
                <w:rFonts w:cs="Arial"/>
                <w:sz w:val="20"/>
                <w:szCs w:val="20"/>
              </w:rPr>
              <w:t>=</w:t>
            </w:r>
          </w:p>
        </w:tc>
        <w:tc>
          <w:tcPr>
            <w:tcW w:w="8309" w:type="dxa"/>
            <w:gridSpan w:val="5"/>
            <w:tcBorders>
              <w:top w:val="nil"/>
              <w:left w:val="nil"/>
              <w:bottom w:val="nil"/>
              <w:right w:val="nil"/>
            </w:tcBorders>
          </w:tcPr>
          <w:p w:rsidR="001B20BD" w:rsidRPr="001B20BD" w:rsidRDefault="001B20BD" w:rsidP="009133E2">
            <w:pPr>
              <w:spacing w:after="0" w:line="240" w:lineRule="auto"/>
              <w:rPr>
                <w:rFonts w:cs="Arial"/>
                <w:sz w:val="20"/>
                <w:szCs w:val="20"/>
              </w:rPr>
            </w:pPr>
          </w:p>
          <w:p w:rsidR="001B20BD" w:rsidRPr="001B20BD" w:rsidRDefault="001B20BD" w:rsidP="009133E2">
            <w:pPr>
              <w:spacing w:after="0" w:line="240" w:lineRule="auto"/>
              <w:rPr>
                <w:rFonts w:cs="Arial"/>
                <w:sz w:val="20"/>
                <w:szCs w:val="20"/>
              </w:rPr>
            </w:pPr>
            <w:r w:rsidRPr="001B20BD">
              <w:rPr>
                <w:rFonts w:cs="Arial"/>
                <w:sz w:val="20"/>
                <w:szCs w:val="20"/>
              </w:rPr>
              <w:t xml:space="preserve">Upon attainment of this CO, students will have been </w:t>
            </w:r>
            <w:r w:rsidRPr="001B20BD">
              <w:rPr>
                <w:rFonts w:cs="Arial"/>
                <w:b/>
                <w:i/>
                <w:sz w:val="20"/>
                <w:szCs w:val="20"/>
              </w:rPr>
              <w:t>introduced</w:t>
            </w:r>
            <w:r w:rsidRPr="001B20BD">
              <w:rPr>
                <w:rFonts w:cs="Arial"/>
                <w:sz w:val="20"/>
                <w:szCs w:val="20"/>
              </w:rPr>
              <w:t xml:space="preserve"> to the SO.</w:t>
            </w:r>
          </w:p>
        </w:tc>
      </w:tr>
      <w:tr w:rsidR="001B20BD" w:rsidRPr="001B20BD" w:rsidTr="001B20BD">
        <w:trPr>
          <w:gridAfter w:val="4"/>
          <w:wAfter w:w="530" w:type="dxa"/>
          <w:jc w:val="center"/>
        </w:trPr>
        <w:tc>
          <w:tcPr>
            <w:tcW w:w="1194" w:type="dxa"/>
            <w:gridSpan w:val="3"/>
            <w:tcBorders>
              <w:top w:val="nil"/>
              <w:left w:val="nil"/>
              <w:bottom w:val="nil"/>
              <w:right w:val="nil"/>
            </w:tcBorders>
          </w:tcPr>
          <w:p w:rsidR="001B20BD" w:rsidRPr="001B20BD" w:rsidRDefault="001B20BD" w:rsidP="009133E2">
            <w:pPr>
              <w:tabs>
                <w:tab w:val="left" w:pos="0"/>
                <w:tab w:val="left" w:pos="259"/>
              </w:tabs>
              <w:spacing w:after="0" w:line="240" w:lineRule="auto"/>
              <w:ind w:left="-5"/>
              <w:rPr>
                <w:rFonts w:cs="Arial"/>
                <w:sz w:val="20"/>
                <w:szCs w:val="20"/>
              </w:rPr>
            </w:pPr>
          </w:p>
        </w:tc>
        <w:tc>
          <w:tcPr>
            <w:tcW w:w="340" w:type="dxa"/>
            <w:gridSpan w:val="2"/>
            <w:tcBorders>
              <w:top w:val="nil"/>
              <w:left w:val="nil"/>
              <w:bottom w:val="nil"/>
              <w:right w:val="nil"/>
            </w:tcBorders>
          </w:tcPr>
          <w:p w:rsidR="001B20BD" w:rsidRPr="001B20BD" w:rsidRDefault="001B20BD" w:rsidP="009133E2">
            <w:pPr>
              <w:spacing w:after="0" w:line="240" w:lineRule="auto"/>
              <w:jc w:val="center"/>
              <w:rPr>
                <w:rFonts w:cs="Arial"/>
                <w:sz w:val="20"/>
                <w:szCs w:val="20"/>
              </w:rPr>
            </w:pPr>
            <w:r w:rsidRPr="001B20BD">
              <w:rPr>
                <w:rFonts w:cs="Arial"/>
                <w:sz w:val="20"/>
                <w:szCs w:val="20"/>
              </w:rPr>
              <w:t>E</w:t>
            </w:r>
          </w:p>
        </w:tc>
        <w:tc>
          <w:tcPr>
            <w:tcW w:w="316" w:type="dxa"/>
            <w:tcBorders>
              <w:top w:val="nil"/>
              <w:left w:val="nil"/>
              <w:bottom w:val="nil"/>
              <w:right w:val="nil"/>
            </w:tcBorders>
          </w:tcPr>
          <w:p w:rsidR="001B20BD" w:rsidRPr="001B20BD" w:rsidRDefault="001B20BD" w:rsidP="009133E2">
            <w:pPr>
              <w:spacing w:after="0" w:line="240" w:lineRule="auto"/>
              <w:jc w:val="center"/>
              <w:rPr>
                <w:rFonts w:cs="Arial"/>
                <w:sz w:val="20"/>
                <w:szCs w:val="20"/>
              </w:rPr>
            </w:pPr>
            <w:r w:rsidRPr="001B20BD">
              <w:rPr>
                <w:rFonts w:cs="Arial"/>
                <w:sz w:val="20"/>
                <w:szCs w:val="20"/>
              </w:rPr>
              <w:t>=</w:t>
            </w:r>
          </w:p>
        </w:tc>
        <w:tc>
          <w:tcPr>
            <w:tcW w:w="8327" w:type="dxa"/>
            <w:gridSpan w:val="5"/>
            <w:tcBorders>
              <w:top w:val="nil"/>
              <w:left w:val="nil"/>
              <w:bottom w:val="nil"/>
              <w:right w:val="nil"/>
            </w:tcBorders>
          </w:tcPr>
          <w:p w:rsidR="001B20BD" w:rsidRPr="001B20BD" w:rsidRDefault="001B20BD" w:rsidP="009133E2">
            <w:pPr>
              <w:spacing w:after="0" w:line="240" w:lineRule="auto"/>
              <w:rPr>
                <w:rFonts w:cs="Arial"/>
                <w:sz w:val="20"/>
                <w:szCs w:val="20"/>
              </w:rPr>
            </w:pPr>
            <w:r w:rsidRPr="001B20BD">
              <w:rPr>
                <w:rFonts w:cs="Arial"/>
                <w:sz w:val="20"/>
                <w:szCs w:val="20"/>
              </w:rPr>
              <w:t xml:space="preserve">Upon attainment of this CO, students will have </w:t>
            </w:r>
            <w:r w:rsidRPr="001B20BD">
              <w:rPr>
                <w:rFonts w:cs="Arial"/>
                <w:b/>
                <w:i/>
                <w:sz w:val="20"/>
                <w:szCs w:val="20"/>
              </w:rPr>
              <w:t>enabled</w:t>
            </w:r>
            <w:r w:rsidRPr="001B20BD">
              <w:rPr>
                <w:rFonts w:cs="Arial"/>
                <w:sz w:val="20"/>
                <w:szCs w:val="20"/>
              </w:rPr>
              <w:t xml:space="preserve"> themselves to attain the SO. </w:t>
            </w:r>
          </w:p>
        </w:tc>
      </w:tr>
      <w:tr w:rsidR="001B20BD" w:rsidRPr="001B20BD" w:rsidTr="001B20BD">
        <w:trPr>
          <w:gridAfter w:val="4"/>
          <w:wAfter w:w="530" w:type="dxa"/>
          <w:jc w:val="center"/>
        </w:trPr>
        <w:tc>
          <w:tcPr>
            <w:tcW w:w="1194" w:type="dxa"/>
            <w:gridSpan w:val="3"/>
            <w:tcBorders>
              <w:top w:val="nil"/>
              <w:left w:val="nil"/>
              <w:bottom w:val="nil"/>
              <w:right w:val="nil"/>
            </w:tcBorders>
          </w:tcPr>
          <w:p w:rsidR="001B20BD" w:rsidRPr="001B20BD" w:rsidRDefault="001B20BD" w:rsidP="009133E2">
            <w:pPr>
              <w:tabs>
                <w:tab w:val="left" w:pos="0"/>
                <w:tab w:val="left" w:pos="259"/>
              </w:tabs>
              <w:spacing w:after="0" w:line="240" w:lineRule="auto"/>
              <w:ind w:left="-5"/>
              <w:rPr>
                <w:rFonts w:cs="Arial"/>
                <w:sz w:val="20"/>
                <w:szCs w:val="20"/>
              </w:rPr>
            </w:pPr>
          </w:p>
        </w:tc>
        <w:tc>
          <w:tcPr>
            <w:tcW w:w="340" w:type="dxa"/>
            <w:gridSpan w:val="2"/>
            <w:tcBorders>
              <w:top w:val="nil"/>
              <w:left w:val="nil"/>
              <w:bottom w:val="nil"/>
              <w:right w:val="nil"/>
            </w:tcBorders>
          </w:tcPr>
          <w:p w:rsidR="001B20BD" w:rsidRPr="001B20BD" w:rsidRDefault="001B20BD" w:rsidP="009133E2">
            <w:pPr>
              <w:spacing w:after="0" w:line="240" w:lineRule="auto"/>
              <w:jc w:val="center"/>
              <w:rPr>
                <w:rFonts w:cs="Arial"/>
                <w:sz w:val="20"/>
                <w:szCs w:val="20"/>
              </w:rPr>
            </w:pPr>
            <w:r w:rsidRPr="001B20BD">
              <w:rPr>
                <w:rFonts w:cs="Arial"/>
                <w:sz w:val="20"/>
                <w:szCs w:val="20"/>
              </w:rPr>
              <w:t>D</w:t>
            </w:r>
          </w:p>
        </w:tc>
        <w:tc>
          <w:tcPr>
            <w:tcW w:w="316" w:type="dxa"/>
            <w:tcBorders>
              <w:top w:val="nil"/>
              <w:left w:val="nil"/>
              <w:bottom w:val="nil"/>
              <w:right w:val="nil"/>
            </w:tcBorders>
          </w:tcPr>
          <w:p w:rsidR="001B20BD" w:rsidRPr="001B20BD" w:rsidRDefault="001B20BD" w:rsidP="009133E2">
            <w:pPr>
              <w:spacing w:after="0" w:line="240" w:lineRule="auto"/>
              <w:jc w:val="center"/>
              <w:rPr>
                <w:rFonts w:cs="Arial"/>
                <w:sz w:val="20"/>
                <w:szCs w:val="20"/>
              </w:rPr>
            </w:pPr>
            <w:r w:rsidRPr="001B20BD">
              <w:rPr>
                <w:rFonts w:cs="Arial"/>
                <w:sz w:val="20"/>
                <w:szCs w:val="20"/>
              </w:rPr>
              <w:t>=</w:t>
            </w:r>
          </w:p>
        </w:tc>
        <w:tc>
          <w:tcPr>
            <w:tcW w:w="8327" w:type="dxa"/>
            <w:gridSpan w:val="5"/>
            <w:tcBorders>
              <w:top w:val="nil"/>
              <w:left w:val="nil"/>
              <w:bottom w:val="nil"/>
              <w:right w:val="nil"/>
            </w:tcBorders>
          </w:tcPr>
          <w:p w:rsidR="001B20BD" w:rsidRPr="001B20BD" w:rsidRDefault="001B20BD" w:rsidP="009133E2">
            <w:pPr>
              <w:spacing w:after="0" w:line="240" w:lineRule="auto"/>
              <w:rPr>
                <w:rFonts w:cs="Arial"/>
                <w:sz w:val="20"/>
                <w:szCs w:val="20"/>
              </w:rPr>
            </w:pPr>
            <w:r w:rsidRPr="001B20BD">
              <w:rPr>
                <w:rFonts w:cs="Arial"/>
                <w:sz w:val="20"/>
                <w:szCs w:val="20"/>
              </w:rPr>
              <w:t xml:space="preserve">Upon attainment of this CO, students will have </w:t>
            </w:r>
            <w:r w:rsidRPr="001B20BD">
              <w:rPr>
                <w:rFonts w:cs="Arial"/>
                <w:b/>
                <w:i/>
                <w:sz w:val="20"/>
                <w:szCs w:val="20"/>
              </w:rPr>
              <w:t>demonstrated</w:t>
            </w:r>
            <w:r w:rsidRPr="001B20BD">
              <w:rPr>
                <w:rFonts w:cs="Arial"/>
                <w:sz w:val="20"/>
                <w:szCs w:val="20"/>
              </w:rPr>
              <w:t xml:space="preserve"> partly or fully the SO.</w:t>
            </w:r>
          </w:p>
        </w:tc>
      </w:tr>
    </w:tbl>
    <w:p w:rsidR="0007030C" w:rsidRPr="00F3547E" w:rsidRDefault="0007030C" w:rsidP="0007030C">
      <w:pPr>
        <w:pStyle w:val="ListParagraph1"/>
        <w:spacing w:after="0"/>
        <w:rPr>
          <w:rFonts w:cstheme="minorHAnsi"/>
          <w:szCs w:val="20"/>
        </w:rPr>
      </w:pPr>
    </w:p>
    <w:p w:rsidR="00106F46" w:rsidRDefault="00106F46"/>
    <w:p w:rsidR="003067B6" w:rsidRDefault="003067B6"/>
    <w:p w:rsidR="003067B6" w:rsidRDefault="003067B6"/>
    <w:p w:rsidR="003067B6" w:rsidRDefault="003067B6"/>
    <w:p w:rsidR="003067B6" w:rsidRDefault="003067B6"/>
    <w:p w:rsidR="003067B6" w:rsidRDefault="003067B6" w:rsidP="001F4C99">
      <w:pPr>
        <w:sectPr w:rsidR="003067B6" w:rsidSect="003067B6">
          <w:headerReference w:type="default" r:id="rId9"/>
          <w:footerReference w:type="default" r:id="rId10"/>
          <w:pgSz w:w="11907" w:h="16839" w:code="9"/>
          <w:pgMar w:top="1008" w:right="1440" w:bottom="1008" w:left="1440" w:header="720" w:footer="720" w:gutter="0"/>
          <w:cols w:space="720"/>
          <w:docGrid w:linePitch="360"/>
        </w:sectPr>
      </w:pPr>
    </w:p>
    <w:p w:rsidR="00106F46" w:rsidRDefault="00106F46"/>
    <w:p w:rsidR="00106F46" w:rsidRDefault="00351860">
      <w:pPr>
        <w:rPr>
          <w:b/>
          <w:sz w:val="24"/>
          <w:szCs w:val="24"/>
          <w:u w:val="single"/>
        </w:rPr>
      </w:pPr>
      <w:r>
        <w:rPr>
          <w:b/>
          <w:sz w:val="24"/>
          <w:szCs w:val="24"/>
          <w:u w:val="single"/>
        </w:rPr>
        <w:t xml:space="preserve">CO and Assessment </w:t>
      </w:r>
      <w:r w:rsidR="008A7E04">
        <w:rPr>
          <w:b/>
          <w:sz w:val="24"/>
          <w:szCs w:val="24"/>
          <w:u w:val="single"/>
        </w:rPr>
        <w:t>Task Alignment</w:t>
      </w:r>
    </w:p>
    <w:tbl>
      <w:tblPr>
        <w:tblStyle w:val="TableGrid"/>
        <w:tblW w:w="12095" w:type="dxa"/>
        <w:jc w:val="center"/>
        <w:tblLayout w:type="fixed"/>
        <w:tblLook w:val="04A0" w:firstRow="1" w:lastRow="0" w:firstColumn="1" w:lastColumn="0" w:noHBand="0" w:noVBand="1"/>
      </w:tblPr>
      <w:tblGrid>
        <w:gridCol w:w="3777"/>
        <w:gridCol w:w="1956"/>
        <w:gridCol w:w="1785"/>
        <w:gridCol w:w="2032"/>
        <w:gridCol w:w="2545"/>
      </w:tblGrid>
      <w:tr w:rsidR="00106F46">
        <w:trPr>
          <w:trHeight w:val="282"/>
          <w:jc w:val="center"/>
        </w:trPr>
        <w:tc>
          <w:tcPr>
            <w:tcW w:w="3777" w:type="dxa"/>
            <w:vMerge w:val="restart"/>
          </w:tcPr>
          <w:p w:rsidR="00106F46" w:rsidRDefault="00106F46">
            <w:pPr>
              <w:jc w:val="center"/>
              <w:rPr>
                <w:b/>
                <w:sz w:val="20"/>
                <w:szCs w:val="20"/>
              </w:rPr>
            </w:pPr>
          </w:p>
          <w:p w:rsidR="00106F46" w:rsidRDefault="00351860">
            <w:pPr>
              <w:jc w:val="center"/>
              <w:rPr>
                <w:b/>
                <w:sz w:val="20"/>
                <w:szCs w:val="20"/>
              </w:rPr>
            </w:pPr>
            <w:r>
              <w:rPr>
                <w:b/>
                <w:sz w:val="20"/>
                <w:szCs w:val="20"/>
              </w:rPr>
              <w:t>CO</w:t>
            </w:r>
          </w:p>
        </w:tc>
        <w:tc>
          <w:tcPr>
            <w:tcW w:w="3741" w:type="dxa"/>
            <w:gridSpan w:val="2"/>
          </w:tcPr>
          <w:p w:rsidR="00106F46" w:rsidRDefault="00351860">
            <w:pPr>
              <w:jc w:val="center"/>
              <w:rPr>
                <w:b/>
              </w:rPr>
            </w:pPr>
            <w:r>
              <w:rPr>
                <w:b/>
              </w:rPr>
              <w:t>Assessment Task</w:t>
            </w:r>
          </w:p>
        </w:tc>
        <w:tc>
          <w:tcPr>
            <w:tcW w:w="2032" w:type="dxa"/>
            <w:vMerge w:val="restart"/>
          </w:tcPr>
          <w:p w:rsidR="00106F46" w:rsidRDefault="00106F46">
            <w:pPr>
              <w:jc w:val="center"/>
              <w:rPr>
                <w:b/>
              </w:rPr>
            </w:pPr>
          </w:p>
          <w:p w:rsidR="00106F46" w:rsidRDefault="00351860">
            <w:pPr>
              <w:jc w:val="center"/>
              <w:rPr>
                <w:b/>
              </w:rPr>
            </w:pPr>
            <w:r>
              <w:rPr>
                <w:b/>
              </w:rPr>
              <w:t>Assessment Schedule</w:t>
            </w:r>
          </w:p>
        </w:tc>
        <w:tc>
          <w:tcPr>
            <w:tcW w:w="2545" w:type="dxa"/>
            <w:vMerge w:val="restart"/>
          </w:tcPr>
          <w:p w:rsidR="00106F46" w:rsidRDefault="00106F46">
            <w:pPr>
              <w:jc w:val="center"/>
              <w:rPr>
                <w:b/>
              </w:rPr>
            </w:pPr>
          </w:p>
          <w:p w:rsidR="00106F46" w:rsidRDefault="00351860">
            <w:pPr>
              <w:jc w:val="center"/>
              <w:rPr>
                <w:b/>
              </w:rPr>
            </w:pPr>
            <w:r>
              <w:rPr>
                <w:b/>
              </w:rPr>
              <w:t>Coverage</w:t>
            </w:r>
          </w:p>
        </w:tc>
      </w:tr>
      <w:tr w:rsidR="00106F46">
        <w:trPr>
          <w:trHeight w:val="152"/>
          <w:jc w:val="center"/>
        </w:trPr>
        <w:tc>
          <w:tcPr>
            <w:tcW w:w="3777" w:type="dxa"/>
            <w:vMerge/>
            <w:tcBorders>
              <w:bottom w:val="single" w:sz="4" w:space="0" w:color="auto"/>
            </w:tcBorders>
          </w:tcPr>
          <w:p w:rsidR="00106F46" w:rsidRDefault="00106F46">
            <w:pPr>
              <w:jc w:val="center"/>
              <w:rPr>
                <w:b/>
                <w:sz w:val="20"/>
                <w:szCs w:val="20"/>
              </w:rPr>
            </w:pPr>
          </w:p>
        </w:tc>
        <w:tc>
          <w:tcPr>
            <w:tcW w:w="1956" w:type="dxa"/>
          </w:tcPr>
          <w:p w:rsidR="00106F46" w:rsidRDefault="00351860">
            <w:pPr>
              <w:jc w:val="center"/>
              <w:rPr>
                <w:b/>
              </w:rPr>
            </w:pPr>
            <w:r>
              <w:rPr>
                <w:b/>
              </w:rPr>
              <w:t>Theory-based</w:t>
            </w:r>
          </w:p>
        </w:tc>
        <w:tc>
          <w:tcPr>
            <w:tcW w:w="1785" w:type="dxa"/>
          </w:tcPr>
          <w:p w:rsidR="00106F46" w:rsidRDefault="00351860">
            <w:pPr>
              <w:jc w:val="center"/>
              <w:rPr>
                <w:b/>
              </w:rPr>
            </w:pPr>
            <w:r>
              <w:rPr>
                <w:b/>
              </w:rPr>
              <w:t>Practice-based</w:t>
            </w:r>
          </w:p>
        </w:tc>
        <w:tc>
          <w:tcPr>
            <w:tcW w:w="2032" w:type="dxa"/>
            <w:vMerge/>
          </w:tcPr>
          <w:p w:rsidR="00106F46" w:rsidRDefault="00106F46">
            <w:pPr>
              <w:jc w:val="center"/>
              <w:rPr>
                <w:b/>
              </w:rPr>
            </w:pPr>
          </w:p>
        </w:tc>
        <w:tc>
          <w:tcPr>
            <w:tcW w:w="2545" w:type="dxa"/>
            <w:vMerge/>
          </w:tcPr>
          <w:p w:rsidR="00106F46" w:rsidRDefault="00106F46">
            <w:pPr>
              <w:jc w:val="center"/>
              <w:rPr>
                <w:b/>
              </w:rPr>
            </w:pPr>
          </w:p>
        </w:tc>
      </w:tr>
      <w:tr w:rsidR="00106F46" w:rsidTr="001C640F">
        <w:trPr>
          <w:trHeight w:val="762"/>
          <w:jc w:val="center"/>
        </w:trPr>
        <w:tc>
          <w:tcPr>
            <w:tcW w:w="3777" w:type="dxa"/>
            <w:tcBorders>
              <w:bottom w:val="nil"/>
            </w:tcBorders>
            <w:shd w:val="clear" w:color="auto" w:fill="auto"/>
          </w:tcPr>
          <w:p w:rsidR="004D5028" w:rsidRPr="001C640F" w:rsidRDefault="00351860" w:rsidP="002630DF">
            <w:pPr>
              <w:jc w:val="both"/>
              <w:rPr>
                <w:rFonts w:eastAsiaTheme="majorEastAsia" w:cstheme="majorBidi"/>
                <w:iCs/>
                <w:sz w:val="20"/>
                <w:szCs w:val="20"/>
              </w:rPr>
            </w:pPr>
            <w:r w:rsidRPr="001C640F">
              <w:rPr>
                <w:rFonts w:eastAsiaTheme="majorEastAsia" w:cstheme="majorBidi"/>
                <w:iCs/>
                <w:sz w:val="20"/>
                <w:szCs w:val="20"/>
              </w:rPr>
              <w:t>1.</w:t>
            </w:r>
            <w:r w:rsidR="001C640F" w:rsidRPr="001C640F">
              <w:rPr>
                <w:rFonts w:eastAsiaTheme="majorEastAsia" w:cstheme="majorBidi"/>
                <w:iCs/>
                <w:sz w:val="20"/>
                <w:szCs w:val="20"/>
              </w:rPr>
              <w:t xml:space="preserve"> </w:t>
            </w:r>
            <w:r w:rsidR="004D5028" w:rsidRPr="004D5028">
              <w:rPr>
                <w:rFonts w:eastAsiaTheme="majorEastAsia" w:cstheme="majorBidi"/>
                <w:iCs/>
                <w:sz w:val="20"/>
                <w:szCs w:val="20"/>
              </w:rPr>
              <w:t>Identify the latest trend in teaching science in the 21st century education.</w:t>
            </w:r>
          </w:p>
        </w:tc>
        <w:tc>
          <w:tcPr>
            <w:tcW w:w="1956" w:type="dxa"/>
          </w:tcPr>
          <w:p w:rsidR="00106F46" w:rsidRDefault="00351860">
            <w:r>
              <w:t>Multiple Choice Questions</w:t>
            </w:r>
          </w:p>
        </w:tc>
        <w:tc>
          <w:tcPr>
            <w:tcW w:w="1785" w:type="dxa"/>
          </w:tcPr>
          <w:p w:rsidR="00106F46" w:rsidRDefault="00106F46"/>
        </w:tc>
        <w:tc>
          <w:tcPr>
            <w:tcW w:w="2032" w:type="dxa"/>
          </w:tcPr>
          <w:p w:rsidR="00106F46" w:rsidRDefault="00351860">
            <w:r>
              <w:t>First Exam</w:t>
            </w:r>
          </w:p>
        </w:tc>
        <w:tc>
          <w:tcPr>
            <w:tcW w:w="2545" w:type="dxa"/>
          </w:tcPr>
          <w:p w:rsidR="00106F46" w:rsidRDefault="004D5028">
            <w:r>
              <w:t>Week 1 to 3</w:t>
            </w:r>
          </w:p>
        </w:tc>
      </w:tr>
      <w:tr w:rsidR="00106F46" w:rsidTr="002630DF">
        <w:trPr>
          <w:trHeight w:val="988"/>
          <w:jc w:val="center"/>
        </w:trPr>
        <w:tc>
          <w:tcPr>
            <w:tcW w:w="3777" w:type="dxa"/>
            <w:tcBorders>
              <w:bottom w:val="single" w:sz="4" w:space="0" w:color="auto"/>
            </w:tcBorders>
            <w:shd w:val="clear" w:color="auto" w:fill="auto"/>
          </w:tcPr>
          <w:p w:rsidR="00106F46" w:rsidRPr="001C640F" w:rsidRDefault="00351860" w:rsidP="002630DF">
            <w:pPr>
              <w:jc w:val="both"/>
              <w:rPr>
                <w:rFonts w:eastAsiaTheme="majorEastAsia" w:cstheme="majorBidi"/>
                <w:iCs/>
                <w:sz w:val="20"/>
                <w:szCs w:val="20"/>
              </w:rPr>
            </w:pPr>
            <w:r w:rsidRPr="001C640F">
              <w:rPr>
                <w:rFonts w:eastAsiaTheme="majorEastAsia" w:cstheme="majorBidi"/>
                <w:iCs/>
                <w:sz w:val="20"/>
                <w:szCs w:val="20"/>
              </w:rPr>
              <w:t xml:space="preserve"> </w:t>
            </w:r>
            <w:r w:rsidR="00CA7D7A">
              <w:rPr>
                <w:rFonts w:eastAsiaTheme="majorEastAsia" w:cstheme="majorBidi"/>
                <w:iCs/>
                <w:sz w:val="20"/>
                <w:szCs w:val="20"/>
              </w:rPr>
              <w:t xml:space="preserve">2. </w:t>
            </w:r>
            <w:r w:rsidR="004D5028" w:rsidRPr="004D5028">
              <w:rPr>
                <w:rFonts w:eastAsiaTheme="majorEastAsia" w:cstheme="majorBidi"/>
                <w:iCs/>
                <w:sz w:val="20"/>
                <w:szCs w:val="20"/>
              </w:rPr>
              <w:t>Discuss the different strategies, principles, techniques, and approaches in teaching science.</w:t>
            </w:r>
          </w:p>
        </w:tc>
        <w:tc>
          <w:tcPr>
            <w:tcW w:w="1956" w:type="dxa"/>
          </w:tcPr>
          <w:p w:rsidR="00106F46" w:rsidRDefault="00351860">
            <w:r>
              <w:t>Multiple Choice Questions</w:t>
            </w:r>
          </w:p>
        </w:tc>
        <w:tc>
          <w:tcPr>
            <w:tcW w:w="1785" w:type="dxa"/>
          </w:tcPr>
          <w:p w:rsidR="00CA7D7A" w:rsidRDefault="00CA7D7A" w:rsidP="00CA7D7A"/>
        </w:tc>
        <w:tc>
          <w:tcPr>
            <w:tcW w:w="2032" w:type="dxa"/>
          </w:tcPr>
          <w:p w:rsidR="00106F46" w:rsidRDefault="00351860">
            <w:r>
              <w:t>Second Exam</w:t>
            </w:r>
          </w:p>
          <w:p w:rsidR="003C4787" w:rsidRDefault="003C4787"/>
        </w:tc>
        <w:tc>
          <w:tcPr>
            <w:tcW w:w="2545" w:type="dxa"/>
          </w:tcPr>
          <w:p w:rsidR="003C4787" w:rsidRDefault="004D5028">
            <w:r>
              <w:t>Week 4 to 5</w:t>
            </w:r>
          </w:p>
          <w:p w:rsidR="004F1C80" w:rsidRDefault="004F1C80"/>
          <w:p w:rsidR="004F1C80" w:rsidRDefault="004F1C80"/>
          <w:p w:rsidR="003C4787" w:rsidRDefault="003C4787"/>
        </w:tc>
      </w:tr>
      <w:tr w:rsidR="00106F46" w:rsidTr="002630DF">
        <w:trPr>
          <w:trHeight w:val="988"/>
          <w:jc w:val="center"/>
        </w:trPr>
        <w:tc>
          <w:tcPr>
            <w:tcW w:w="3777" w:type="dxa"/>
            <w:tcBorders>
              <w:bottom w:val="single" w:sz="4" w:space="0" w:color="auto"/>
            </w:tcBorders>
            <w:shd w:val="clear" w:color="auto" w:fill="auto"/>
          </w:tcPr>
          <w:p w:rsidR="00106F46" w:rsidRPr="001C640F" w:rsidRDefault="00351860" w:rsidP="002630DF">
            <w:pPr>
              <w:jc w:val="both"/>
              <w:rPr>
                <w:rFonts w:eastAsiaTheme="majorEastAsia" w:cstheme="majorBidi"/>
                <w:iCs/>
                <w:sz w:val="20"/>
                <w:szCs w:val="20"/>
              </w:rPr>
            </w:pPr>
            <w:r w:rsidRPr="001C640F">
              <w:rPr>
                <w:rFonts w:eastAsiaTheme="majorEastAsia" w:cstheme="majorBidi"/>
                <w:iCs/>
                <w:sz w:val="20"/>
                <w:szCs w:val="20"/>
              </w:rPr>
              <w:t xml:space="preserve">3.  </w:t>
            </w:r>
            <w:r w:rsidR="004D5028" w:rsidRPr="004D5028">
              <w:rPr>
                <w:rFonts w:eastAsiaTheme="majorEastAsia" w:cstheme="majorBidi"/>
                <w:iCs/>
                <w:sz w:val="20"/>
                <w:szCs w:val="20"/>
              </w:rPr>
              <w:t>Examine the science curriculum in the Philippines including basic education and higher education.</w:t>
            </w:r>
          </w:p>
        </w:tc>
        <w:tc>
          <w:tcPr>
            <w:tcW w:w="1956" w:type="dxa"/>
          </w:tcPr>
          <w:p w:rsidR="00106F46" w:rsidRDefault="00106F46"/>
        </w:tc>
        <w:tc>
          <w:tcPr>
            <w:tcW w:w="1785" w:type="dxa"/>
          </w:tcPr>
          <w:p w:rsidR="00106F46" w:rsidRDefault="00106F46"/>
          <w:p w:rsidR="00106F46" w:rsidRDefault="001866D8" w:rsidP="001866D8">
            <w:pPr>
              <w:jc w:val="center"/>
            </w:pPr>
            <w:r>
              <w:t>Comparative Study</w:t>
            </w:r>
          </w:p>
        </w:tc>
        <w:tc>
          <w:tcPr>
            <w:tcW w:w="2032" w:type="dxa"/>
          </w:tcPr>
          <w:p w:rsidR="00106F46" w:rsidRDefault="004D5028">
            <w:r>
              <w:t>Third exam</w:t>
            </w:r>
          </w:p>
          <w:p w:rsidR="00106F46" w:rsidRDefault="00106F46"/>
        </w:tc>
        <w:tc>
          <w:tcPr>
            <w:tcW w:w="2545" w:type="dxa"/>
          </w:tcPr>
          <w:p w:rsidR="00106F46" w:rsidRDefault="004D5028">
            <w:r>
              <w:t>Week 6 to 7</w:t>
            </w:r>
          </w:p>
          <w:p w:rsidR="00106F46" w:rsidRDefault="00106F46"/>
        </w:tc>
      </w:tr>
    </w:tbl>
    <w:p w:rsidR="00106F46" w:rsidRDefault="001866D8">
      <w:pPr>
        <w:spacing w:after="0"/>
        <w:rPr>
          <w:b/>
          <w:i/>
        </w:rPr>
      </w:pPr>
      <w:r>
        <w:rPr>
          <w:b/>
          <w:i/>
        </w:rPr>
        <w:tab/>
      </w:r>
    </w:p>
    <w:p w:rsidR="00A113DC" w:rsidRDefault="00A113DC" w:rsidP="001866D8">
      <w:pPr>
        <w:spacing w:after="0"/>
        <w:ind w:left="720"/>
        <w:rPr>
          <w:b/>
          <w:i/>
        </w:rPr>
      </w:pPr>
      <w:r w:rsidRPr="007736BF">
        <w:rPr>
          <w:b/>
          <w:i/>
        </w:rPr>
        <w:t xml:space="preserve">*Final assessment will be a comprehensive examination (from first topic to the last) in a Multiple Choice Questions </w:t>
      </w:r>
    </w:p>
    <w:p w:rsidR="000E2959" w:rsidRDefault="000E2959" w:rsidP="000E2959">
      <w:pPr>
        <w:spacing w:after="0"/>
        <w:rPr>
          <w:b/>
          <w:i/>
        </w:rPr>
      </w:pPr>
    </w:p>
    <w:p w:rsidR="00106F46" w:rsidRDefault="00106F46">
      <w:pPr>
        <w:spacing w:after="0"/>
        <w:rPr>
          <w:b/>
          <w:i/>
        </w:rPr>
      </w:pPr>
    </w:p>
    <w:p w:rsidR="00106F46" w:rsidRDefault="00106F46">
      <w:pPr>
        <w:spacing w:after="0"/>
        <w:rPr>
          <w:b/>
          <w:i/>
        </w:rPr>
      </w:pPr>
    </w:p>
    <w:p w:rsidR="00106F46" w:rsidRDefault="00106F46">
      <w:pPr>
        <w:spacing w:after="0"/>
        <w:rPr>
          <w:b/>
          <w:i/>
        </w:rPr>
      </w:pPr>
    </w:p>
    <w:p w:rsidR="00106F46" w:rsidRDefault="00106F46">
      <w:pPr>
        <w:spacing w:after="0"/>
        <w:rPr>
          <w:b/>
        </w:rPr>
      </w:pPr>
    </w:p>
    <w:p w:rsidR="00D26C0C" w:rsidRDefault="00D26C0C">
      <w:pPr>
        <w:spacing w:after="0"/>
        <w:rPr>
          <w:b/>
        </w:rPr>
      </w:pPr>
    </w:p>
    <w:p w:rsidR="001866D8" w:rsidRDefault="001866D8">
      <w:pPr>
        <w:spacing w:after="0"/>
        <w:rPr>
          <w:b/>
        </w:rPr>
      </w:pPr>
    </w:p>
    <w:p w:rsidR="001866D8" w:rsidRDefault="001866D8">
      <w:pPr>
        <w:spacing w:after="0"/>
        <w:rPr>
          <w:b/>
        </w:rPr>
      </w:pPr>
    </w:p>
    <w:p w:rsidR="00D26C0C" w:rsidRDefault="00D26C0C">
      <w:pPr>
        <w:spacing w:after="0"/>
        <w:rPr>
          <w:b/>
        </w:rPr>
      </w:pPr>
    </w:p>
    <w:p w:rsidR="00106F46" w:rsidRDefault="00351860">
      <w:pPr>
        <w:spacing w:after="0"/>
        <w:rPr>
          <w:b/>
        </w:rPr>
      </w:pPr>
      <w:r w:rsidRPr="001F4C99">
        <w:rPr>
          <w:b/>
          <w:highlight w:val="yellow"/>
        </w:rPr>
        <w:lastRenderedPageBreak/>
        <w:t>Assessment Task Details (Theory-based</w:t>
      </w:r>
      <w:r>
        <w:rPr>
          <w:b/>
        </w:rPr>
        <w:t>)</w:t>
      </w:r>
    </w:p>
    <w:p w:rsidR="00106F46" w:rsidRDefault="00106F46">
      <w:pPr>
        <w:spacing w:after="0"/>
        <w:rPr>
          <w:b/>
        </w:rPr>
      </w:pPr>
    </w:p>
    <w:tbl>
      <w:tblPr>
        <w:tblStyle w:val="TableGrid"/>
        <w:tblW w:w="13176" w:type="dxa"/>
        <w:jc w:val="center"/>
        <w:tblLayout w:type="fixed"/>
        <w:tblLook w:val="04A0" w:firstRow="1" w:lastRow="0" w:firstColumn="1" w:lastColumn="0" w:noHBand="0" w:noVBand="1"/>
      </w:tblPr>
      <w:tblGrid>
        <w:gridCol w:w="1358"/>
        <w:gridCol w:w="2003"/>
        <w:gridCol w:w="2190"/>
        <w:gridCol w:w="7625"/>
      </w:tblGrid>
      <w:tr w:rsidR="00106F46">
        <w:trPr>
          <w:trHeight w:val="548"/>
          <w:jc w:val="center"/>
        </w:trPr>
        <w:tc>
          <w:tcPr>
            <w:tcW w:w="1358" w:type="dxa"/>
          </w:tcPr>
          <w:p w:rsidR="00106F46" w:rsidRDefault="00351860">
            <w:pPr>
              <w:jc w:val="center"/>
              <w:rPr>
                <w:b/>
              </w:rPr>
            </w:pPr>
            <w:r>
              <w:rPr>
                <w:b/>
              </w:rPr>
              <w:t>Assessment Schedule</w:t>
            </w:r>
          </w:p>
        </w:tc>
        <w:tc>
          <w:tcPr>
            <w:tcW w:w="2003" w:type="dxa"/>
          </w:tcPr>
          <w:p w:rsidR="00106F46" w:rsidRDefault="00351860">
            <w:pPr>
              <w:jc w:val="center"/>
              <w:rPr>
                <w:b/>
              </w:rPr>
            </w:pPr>
            <w:r>
              <w:rPr>
                <w:b/>
              </w:rPr>
              <w:t>Coverage</w:t>
            </w:r>
          </w:p>
        </w:tc>
        <w:tc>
          <w:tcPr>
            <w:tcW w:w="2190" w:type="dxa"/>
          </w:tcPr>
          <w:p w:rsidR="00106F46" w:rsidRDefault="00351860">
            <w:pPr>
              <w:jc w:val="center"/>
              <w:rPr>
                <w:b/>
              </w:rPr>
            </w:pPr>
            <w:r>
              <w:rPr>
                <w:b/>
              </w:rPr>
              <w:t>Assessment Task</w:t>
            </w:r>
          </w:p>
          <w:p w:rsidR="00106F46" w:rsidRDefault="00106F46">
            <w:pPr>
              <w:jc w:val="center"/>
              <w:rPr>
                <w:b/>
              </w:rPr>
            </w:pPr>
          </w:p>
        </w:tc>
        <w:tc>
          <w:tcPr>
            <w:tcW w:w="7625" w:type="dxa"/>
          </w:tcPr>
          <w:p w:rsidR="00106F46" w:rsidRDefault="00351860">
            <w:pPr>
              <w:jc w:val="center"/>
              <w:rPr>
                <w:b/>
              </w:rPr>
            </w:pPr>
            <w:r>
              <w:rPr>
                <w:b/>
              </w:rPr>
              <w:t>Details</w:t>
            </w:r>
          </w:p>
        </w:tc>
      </w:tr>
      <w:tr w:rsidR="00106F46">
        <w:trPr>
          <w:jc w:val="center"/>
        </w:trPr>
        <w:tc>
          <w:tcPr>
            <w:tcW w:w="1358" w:type="dxa"/>
          </w:tcPr>
          <w:p w:rsidR="00106F46" w:rsidRDefault="00351860">
            <w:r>
              <w:t>First Exam</w:t>
            </w:r>
          </w:p>
        </w:tc>
        <w:tc>
          <w:tcPr>
            <w:tcW w:w="2003" w:type="dxa"/>
          </w:tcPr>
          <w:p w:rsidR="00106F46" w:rsidRDefault="001866D8">
            <w:r>
              <w:t>Week 1 to 3</w:t>
            </w:r>
          </w:p>
        </w:tc>
        <w:tc>
          <w:tcPr>
            <w:tcW w:w="2190" w:type="dxa"/>
          </w:tcPr>
          <w:p w:rsidR="00106F46" w:rsidRDefault="00351860">
            <w:r>
              <w:t>Multiple Choice Questions</w:t>
            </w:r>
          </w:p>
          <w:p w:rsidR="00106F46" w:rsidRDefault="00106F46"/>
        </w:tc>
        <w:tc>
          <w:tcPr>
            <w:tcW w:w="7625" w:type="dxa"/>
          </w:tcPr>
          <w:p w:rsidR="00106F46" w:rsidRDefault="001866D8">
            <w:pPr>
              <w:jc w:val="both"/>
            </w:pPr>
            <w:r>
              <w:t>This assessment covers the trends in 21</w:t>
            </w:r>
            <w:r w:rsidRPr="001866D8">
              <w:rPr>
                <w:vertAlign w:val="superscript"/>
              </w:rPr>
              <w:t>st</w:t>
            </w:r>
            <w:r>
              <w:t xml:space="preserve"> century science education in the Philippines. In addition, the assessment covers the CO 1 by highlighting the current trends in science teaching in either basic or higher education. Moreover, this assessment also deals with the strengths and weaknesses of different trends in science teaching in the 21</w:t>
            </w:r>
            <w:r w:rsidRPr="001866D8">
              <w:rPr>
                <w:vertAlign w:val="superscript"/>
              </w:rPr>
              <w:t>st</w:t>
            </w:r>
            <w:r>
              <w:t xml:space="preserve"> Century. </w:t>
            </w:r>
          </w:p>
        </w:tc>
      </w:tr>
      <w:tr w:rsidR="00106F46">
        <w:trPr>
          <w:jc w:val="center"/>
        </w:trPr>
        <w:tc>
          <w:tcPr>
            <w:tcW w:w="1358" w:type="dxa"/>
          </w:tcPr>
          <w:p w:rsidR="00106F46" w:rsidRDefault="00351860">
            <w:r>
              <w:t>Second Exam</w:t>
            </w:r>
          </w:p>
        </w:tc>
        <w:tc>
          <w:tcPr>
            <w:tcW w:w="2003" w:type="dxa"/>
          </w:tcPr>
          <w:p w:rsidR="00106F46" w:rsidRDefault="00B05316">
            <w:r>
              <w:t>Unit 3 to 5</w:t>
            </w:r>
          </w:p>
        </w:tc>
        <w:tc>
          <w:tcPr>
            <w:tcW w:w="2190" w:type="dxa"/>
          </w:tcPr>
          <w:p w:rsidR="00106F46" w:rsidRDefault="00351860">
            <w:r>
              <w:t xml:space="preserve">Multiple Choice Questions </w:t>
            </w:r>
          </w:p>
          <w:p w:rsidR="00106F46" w:rsidRDefault="00106F46"/>
        </w:tc>
        <w:tc>
          <w:tcPr>
            <w:tcW w:w="7625" w:type="dxa"/>
          </w:tcPr>
          <w:p w:rsidR="00106F46" w:rsidRDefault="001866D8">
            <w:pPr>
              <w:jc w:val="both"/>
            </w:pPr>
            <w:r>
              <w:t>This assessment covers the CO</w:t>
            </w:r>
            <w:r w:rsidR="00C04286">
              <w:t xml:space="preserve"> </w:t>
            </w:r>
            <w:r>
              <w:t>2 of this course by identifying the different strategies, principles, techniques, and approaches in teaching science. Moreover, this cour</w:t>
            </w:r>
            <w:r w:rsidR="00C04286">
              <w:t xml:space="preserve">se also </w:t>
            </w:r>
          </w:p>
          <w:p w:rsidR="00106F46" w:rsidRDefault="00106F46">
            <w:pPr>
              <w:jc w:val="both"/>
            </w:pPr>
          </w:p>
        </w:tc>
      </w:tr>
      <w:tr w:rsidR="000E2959" w:rsidTr="000E2959">
        <w:trPr>
          <w:trHeight w:val="958"/>
          <w:jc w:val="center"/>
        </w:trPr>
        <w:tc>
          <w:tcPr>
            <w:tcW w:w="1358" w:type="dxa"/>
          </w:tcPr>
          <w:p w:rsidR="000E2959" w:rsidRDefault="000E2959">
            <w:r>
              <w:t>Fourth Exam</w:t>
            </w:r>
          </w:p>
        </w:tc>
        <w:tc>
          <w:tcPr>
            <w:tcW w:w="2003" w:type="dxa"/>
          </w:tcPr>
          <w:p w:rsidR="000E2959" w:rsidRDefault="001866D8">
            <w:r>
              <w:t>Week 1 to 9</w:t>
            </w:r>
          </w:p>
        </w:tc>
        <w:tc>
          <w:tcPr>
            <w:tcW w:w="2190" w:type="dxa"/>
          </w:tcPr>
          <w:p w:rsidR="000E2959" w:rsidRDefault="000E2959">
            <w:r>
              <w:t>Multiple Choice</w:t>
            </w:r>
          </w:p>
          <w:p w:rsidR="000E2959" w:rsidRDefault="000E2959">
            <w:r>
              <w:t>Questions</w:t>
            </w:r>
          </w:p>
        </w:tc>
        <w:tc>
          <w:tcPr>
            <w:tcW w:w="7625" w:type="dxa"/>
          </w:tcPr>
          <w:p w:rsidR="000E2959" w:rsidRDefault="000E2959">
            <w:pPr>
              <w:jc w:val="both"/>
            </w:pPr>
            <w:r>
              <w:t>You are expected to demonstrate your knowledge</w:t>
            </w:r>
            <w:r w:rsidR="00D26C0C">
              <w:t xml:space="preserve"> and learnings</w:t>
            </w:r>
            <w:r>
              <w:t xml:space="preserve"> in this subject. </w:t>
            </w:r>
          </w:p>
        </w:tc>
      </w:tr>
    </w:tbl>
    <w:p w:rsidR="002630DF" w:rsidRDefault="002630DF">
      <w:pPr>
        <w:spacing w:after="0"/>
        <w:rPr>
          <w:b/>
        </w:rPr>
      </w:pPr>
    </w:p>
    <w:p w:rsidR="002630DF" w:rsidRDefault="002630DF">
      <w:pPr>
        <w:spacing w:after="0"/>
        <w:rPr>
          <w:b/>
        </w:rPr>
      </w:pPr>
    </w:p>
    <w:p w:rsidR="0007030C" w:rsidRDefault="0007030C">
      <w:pPr>
        <w:spacing w:after="0"/>
        <w:rPr>
          <w:b/>
        </w:rPr>
      </w:pPr>
    </w:p>
    <w:p w:rsidR="0007030C" w:rsidRDefault="0007030C">
      <w:pPr>
        <w:spacing w:after="0"/>
        <w:rPr>
          <w:b/>
        </w:rPr>
      </w:pPr>
    </w:p>
    <w:p w:rsidR="0007030C" w:rsidRDefault="0007030C">
      <w:pPr>
        <w:spacing w:after="0"/>
        <w:rPr>
          <w:b/>
        </w:rPr>
      </w:pPr>
    </w:p>
    <w:p w:rsidR="0007030C" w:rsidRDefault="0007030C">
      <w:pPr>
        <w:spacing w:after="0"/>
        <w:rPr>
          <w:b/>
        </w:rPr>
      </w:pPr>
    </w:p>
    <w:p w:rsidR="0007030C" w:rsidRDefault="0007030C">
      <w:pPr>
        <w:spacing w:after="0"/>
        <w:rPr>
          <w:b/>
        </w:rPr>
      </w:pPr>
    </w:p>
    <w:p w:rsidR="0007030C" w:rsidRDefault="0007030C">
      <w:pPr>
        <w:spacing w:after="0"/>
        <w:rPr>
          <w:b/>
        </w:rPr>
      </w:pPr>
    </w:p>
    <w:p w:rsidR="0064605B" w:rsidRDefault="0064605B">
      <w:pPr>
        <w:spacing w:after="0"/>
        <w:rPr>
          <w:b/>
        </w:rPr>
      </w:pPr>
    </w:p>
    <w:p w:rsidR="0007030C" w:rsidRDefault="0007030C">
      <w:pPr>
        <w:spacing w:after="0"/>
        <w:rPr>
          <w:b/>
        </w:rPr>
      </w:pPr>
    </w:p>
    <w:p w:rsidR="003067B6" w:rsidRDefault="003067B6">
      <w:pPr>
        <w:spacing w:after="0"/>
        <w:rPr>
          <w:b/>
        </w:rPr>
      </w:pPr>
    </w:p>
    <w:p w:rsidR="00106F46" w:rsidRDefault="00351860">
      <w:pPr>
        <w:spacing w:after="0"/>
        <w:rPr>
          <w:b/>
        </w:rPr>
      </w:pPr>
      <w:r w:rsidRPr="001F4C99">
        <w:rPr>
          <w:b/>
          <w:highlight w:val="yellow"/>
        </w:rPr>
        <w:lastRenderedPageBreak/>
        <w:t>Assessment Task Details (Practice/Performance-based)</w:t>
      </w:r>
    </w:p>
    <w:p w:rsidR="00106F46" w:rsidRDefault="00106F46">
      <w:pPr>
        <w:spacing w:after="0"/>
        <w:rPr>
          <w:b/>
        </w:rPr>
      </w:pPr>
    </w:p>
    <w:tbl>
      <w:tblPr>
        <w:tblStyle w:val="TableGrid"/>
        <w:tblW w:w="13176" w:type="dxa"/>
        <w:jc w:val="center"/>
        <w:tblLayout w:type="fixed"/>
        <w:tblLook w:val="04A0" w:firstRow="1" w:lastRow="0" w:firstColumn="1" w:lastColumn="0" w:noHBand="0" w:noVBand="1"/>
      </w:tblPr>
      <w:tblGrid>
        <w:gridCol w:w="1340"/>
        <w:gridCol w:w="1968"/>
        <w:gridCol w:w="1901"/>
        <w:gridCol w:w="7967"/>
      </w:tblGrid>
      <w:tr w:rsidR="00106F46">
        <w:trPr>
          <w:trHeight w:val="548"/>
          <w:jc w:val="center"/>
        </w:trPr>
        <w:tc>
          <w:tcPr>
            <w:tcW w:w="1340" w:type="dxa"/>
          </w:tcPr>
          <w:p w:rsidR="00106F46" w:rsidRDefault="00351860">
            <w:pPr>
              <w:jc w:val="center"/>
              <w:rPr>
                <w:b/>
                <w:sz w:val="20"/>
                <w:szCs w:val="20"/>
              </w:rPr>
            </w:pPr>
            <w:r>
              <w:rPr>
                <w:b/>
                <w:sz w:val="20"/>
                <w:szCs w:val="20"/>
              </w:rPr>
              <w:t>Assessment Schedule</w:t>
            </w:r>
          </w:p>
        </w:tc>
        <w:tc>
          <w:tcPr>
            <w:tcW w:w="1968" w:type="dxa"/>
          </w:tcPr>
          <w:p w:rsidR="00106F46" w:rsidRDefault="00351860">
            <w:pPr>
              <w:jc w:val="center"/>
              <w:rPr>
                <w:b/>
                <w:sz w:val="20"/>
                <w:szCs w:val="20"/>
              </w:rPr>
            </w:pPr>
            <w:r>
              <w:rPr>
                <w:b/>
                <w:sz w:val="20"/>
                <w:szCs w:val="20"/>
              </w:rPr>
              <w:t>Coverage</w:t>
            </w:r>
          </w:p>
        </w:tc>
        <w:tc>
          <w:tcPr>
            <w:tcW w:w="1901" w:type="dxa"/>
          </w:tcPr>
          <w:p w:rsidR="00106F46" w:rsidRDefault="00351860">
            <w:pPr>
              <w:jc w:val="center"/>
              <w:rPr>
                <w:b/>
                <w:sz w:val="20"/>
                <w:szCs w:val="20"/>
              </w:rPr>
            </w:pPr>
            <w:r>
              <w:rPr>
                <w:b/>
                <w:sz w:val="20"/>
                <w:szCs w:val="20"/>
              </w:rPr>
              <w:t>Assessment Task</w:t>
            </w:r>
          </w:p>
          <w:p w:rsidR="00106F46" w:rsidRDefault="00106F46">
            <w:pPr>
              <w:jc w:val="center"/>
              <w:rPr>
                <w:b/>
                <w:sz w:val="20"/>
                <w:szCs w:val="20"/>
              </w:rPr>
            </w:pPr>
          </w:p>
        </w:tc>
        <w:tc>
          <w:tcPr>
            <w:tcW w:w="7967" w:type="dxa"/>
          </w:tcPr>
          <w:p w:rsidR="00106F46" w:rsidRDefault="00351860">
            <w:pPr>
              <w:jc w:val="center"/>
              <w:rPr>
                <w:b/>
                <w:sz w:val="20"/>
                <w:szCs w:val="20"/>
              </w:rPr>
            </w:pPr>
            <w:r>
              <w:rPr>
                <w:b/>
                <w:sz w:val="20"/>
                <w:szCs w:val="20"/>
              </w:rPr>
              <w:t>Details</w:t>
            </w:r>
          </w:p>
        </w:tc>
      </w:tr>
      <w:tr w:rsidR="00106F46">
        <w:trPr>
          <w:jc w:val="center"/>
        </w:trPr>
        <w:tc>
          <w:tcPr>
            <w:tcW w:w="1340" w:type="dxa"/>
          </w:tcPr>
          <w:p w:rsidR="00106F46" w:rsidRDefault="00351860">
            <w:pPr>
              <w:rPr>
                <w:sz w:val="20"/>
                <w:szCs w:val="20"/>
              </w:rPr>
            </w:pPr>
            <w:r>
              <w:rPr>
                <w:sz w:val="20"/>
                <w:szCs w:val="20"/>
              </w:rPr>
              <w:t>First Exam</w:t>
            </w:r>
          </w:p>
        </w:tc>
        <w:tc>
          <w:tcPr>
            <w:tcW w:w="1968" w:type="dxa"/>
          </w:tcPr>
          <w:p w:rsidR="00106F46" w:rsidRDefault="00B05316">
            <w:pPr>
              <w:rPr>
                <w:sz w:val="20"/>
                <w:szCs w:val="20"/>
              </w:rPr>
            </w:pPr>
            <w:r>
              <w:rPr>
                <w:sz w:val="20"/>
                <w:szCs w:val="20"/>
              </w:rPr>
              <w:t>Unit 1 and 2</w:t>
            </w:r>
          </w:p>
          <w:p w:rsidR="00106F46" w:rsidRDefault="00106F46">
            <w:pPr>
              <w:rPr>
                <w:sz w:val="20"/>
                <w:szCs w:val="20"/>
              </w:rPr>
            </w:pPr>
          </w:p>
        </w:tc>
        <w:tc>
          <w:tcPr>
            <w:tcW w:w="1901" w:type="dxa"/>
          </w:tcPr>
          <w:p w:rsidR="00106F46" w:rsidRDefault="00351860" w:rsidP="002A4AEF">
            <w:pPr>
              <w:rPr>
                <w:sz w:val="20"/>
                <w:szCs w:val="20"/>
              </w:rPr>
            </w:pPr>
            <w:r>
              <w:rPr>
                <w:sz w:val="20"/>
                <w:szCs w:val="20"/>
              </w:rPr>
              <w:t xml:space="preserve"> </w:t>
            </w:r>
            <w:r w:rsidR="002A4AEF">
              <w:t>Pedagogy Making</w:t>
            </w:r>
            <w:r w:rsidR="00B05316">
              <w:t xml:space="preserve"> and demonstration</w:t>
            </w:r>
          </w:p>
        </w:tc>
        <w:tc>
          <w:tcPr>
            <w:tcW w:w="7967" w:type="dxa"/>
          </w:tcPr>
          <w:p w:rsidR="00CA7D7A" w:rsidRDefault="00CA7D7A" w:rsidP="00C6622F">
            <w:pPr>
              <w:pStyle w:val="ListParagraph"/>
              <w:numPr>
                <w:ilvl w:val="0"/>
                <w:numId w:val="5"/>
              </w:numPr>
              <w:ind w:left="252" w:hanging="252"/>
              <w:rPr>
                <w:sz w:val="20"/>
                <w:szCs w:val="20"/>
              </w:rPr>
            </w:pPr>
            <w:r w:rsidRPr="00F225FC">
              <w:rPr>
                <w:sz w:val="20"/>
                <w:szCs w:val="20"/>
              </w:rPr>
              <w:t xml:space="preserve">In this task, </w:t>
            </w:r>
            <w:r w:rsidR="001B20BD">
              <w:rPr>
                <w:sz w:val="20"/>
                <w:szCs w:val="20"/>
              </w:rPr>
              <w:t xml:space="preserve">you </w:t>
            </w:r>
            <w:r w:rsidRPr="00F225FC">
              <w:rPr>
                <w:sz w:val="20"/>
                <w:szCs w:val="20"/>
              </w:rPr>
              <w:t xml:space="preserve">are required to </w:t>
            </w:r>
            <w:r w:rsidR="002A4AEF">
              <w:rPr>
                <w:sz w:val="20"/>
                <w:szCs w:val="20"/>
              </w:rPr>
              <w:t xml:space="preserve">make one method </w:t>
            </w:r>
            <w:r w:rsidR="00B05316">
              <w:rPr>
                <w:sz w:val="20"/>
                <w:szCs w:val="20"/>
              </w:rPr>
              <w:t xml:space="preserve">or technique </w:t>
            </w:r>
            <w:r w:rsidR="002A4AEF">
              <w:rPr>
                <w:sz w:val="20"/>
                <w:szCs w:val="20"/>
              </w:rPr>
              <w:t>on how to teach the specific topic in science.</w:t>
            </w:r>
          </w:p>
          <w:p w:rsidR="00CA7D7A" w:rsidRDefault="00662828" w:rsidP="00C6622F">
            <w:pPr>
              <w:pStyle w:val="ListParagraph"/>
              <w:numPr>
                <w:ilvl w:val="0"/>
                <w:numId w:val="5"/>
              </w:numPr>
              <w:ind w:left="252" w:hanging="252"/>
              <w:rPr>
                <w:sz w:val="20"/>
                <w:szCs w:val="20"/>
              </w:rPr>
            </w:pPr>
            <w:r>
              <w:rPr>
                <w:sz w:val="20"/>
                <w:szCs w:val="20"/>
              </w:rPr>
              <w:t xml:space="preserve">You </w:t>
            </w:r>
            <w:r w:rsidR="00B05316">
              <w:rPr>
                <w:sz w:val="20"/>
                <w:szCs w:val="20"/>
              </w:rPr>
              <w:t>will submit the copy of method 3 days prior to the demonstration.</w:t>
            </w:r>
          </w:p>
          <w:p w:rsidR="00CA7D7A" w:rsidRPr="007736BF" w:rsidRDefault="00662828" w:rsidP="00C6622F">
            <w:pPr>
              <w:pStyle w:val="ListParagraph"/>
              <w:numPr>
                <w:ilvl w:val="0"/>
                <w:numId w:val="5"/>
              </w:numPr>
              <w:ind w:left="252" w:hanging="252"/>
              <w:rPr>
                <w:sz w:val="20"/>
                <w:szCs w:val="20"/>
              </w:rPr>
            </w:pPr>
            <w:r>
              <w:rPr>
                <w:sz w:val="20"/>
                <w:szCs w:val="20"/>
              </w:rPr>
              <w:t xml:space="preserve">You </w:t>
            </w:r>
            <w:r w:rsidR="00CA7D7A" w:rsidRPr="007736BF">
              <w:rPr>
                <w:sz w:val="20"/>
                <w:szCs w:val="20"/>
              </w:rPr>
              <w:t xml:space="preserve">will be graded according to the following criteria </w:t>
            </w:r>
          </w:p>
          <w:p w:rsidR="00B05316" w:rsidRDefault="00CA7D7A" w:rsidP="00B05316">
            <w:pPr>
              <w:ind w:left="612"/>
              <w:jc w:val="both"/>
              <w:rPr>
                <w:sz w:val="20"/>
                <w:szCs w:val="20"/>
              </w:rPr>
            </w:pPr>
            <w:r>
              <w:rPr>
                <w:sz w:val="20"/>
                <w:szCs w:val="20"/>
              </w:rPr>
              <w:t xml:space="preserve">1. </w:t>
            </w:r>
            <w:r w:rsidR="00B05316">
              <w:rPr>
                <w:sz w:val="20"/>
                <w:szCs w:val="20"/>
              </w:rPr>
              <w:t>Accuracy (20 points)</w:t>
            </w:r>
          </w:p>
          <w:p w:rsidR="00B05316" w:rsidRDefault="00B05316" w:rsidP="00B05316">
            <w:pPr>
              <w:ind w:left="612"/>
              <w:jc w:val="both"/>
              <w:rPr>
                <w:sz w:val="20"/>
                <w:szCs w:val="20"/>
              </w:rPr>
            </w:pPr>
            <w:r>
              <w:rPr>
                <w:sz w:val="20"/>
                <w:szCs w:val="20"/>
              </w:rPr>
              <w:t>2. Resourcefulness (10 points)</w:t>
            </w:r>
          </w:p>
          <w:p w:rsidR="00106F46" w:rsidRDefault="00B05316" w:rsidP="00B05316">
            <w:pPr>
              <w:ind w:left="612"/>
              <w:rPr>
                <w:sz w:val="20"/>
                <w:szCs w:val="20"/>
              </w:rPr>
            </w:pPr>
            <w:r>
              <w:rPr>
                <w:sz w:val="20"/>
                <w:szCs w:val="20"/>
              </w:rPr>
              <w:t>3. Explanation (20 points)</w:t>
            </w:r>
          </w:p>
        </w:tc>
      </w:tr>
      <w:tr w:rsidR="00106F46">
        <w:trPr>
          <w:jc w:val="center"/>
        </w:trPr>
        <w:tc>
          <w:tcPr>
            <w:tcW w:w="1340" w:type="dxa"/>
          </w:tcPr>
          <w:p w:rsidR="00106F46" w:rsidRDefault="00351860">
            <w:pPr>
              <w:rPr>
                <w:sz w:val="20"/>
                <w:szCs w:val="20"/>
              </w:rPr>
            </w:pPr>
            <w:r>
              <w:rPr>
                <w:sz w:val="20"/>
                <w:szCs w:val="20"/>
              </w:rPr>
              <w:t>Second Exam</w:t>
            </w:r>
          </w:p>
        </w:tc>
        <w:tc>
          <w:tcPr>
            <w:tcW w:w="1968" w:type="dxa"/>
          </w:tcPr>
          <w:p w:rsidR="00106F46" w:rsidRDefault="00B05316">
            <w:pPr>
              <w:rPr>
                <w:sz w:val="20"/>
                <w:szCs w:val="20"/>
              </w:rPr>
            </w:pPr>
            <w:r>
              <w:rPr>
                <w:sz w:val="20"/>
                <w:szCs w:val="20"/>
              </w:rPr>
              <w:t>Unit 3 to 5</w:t>
            </w:r>
          </w:p>
        </w:tc>
        <w:tc>
          <w:tcPr>
            <w:tcW w:w="1901" w:type="dxa"/>
          </w:tcPr>
          <w:p w:rsidR="000B7C47" w:rsidRDefault="00B05316" w:rsidP="000B7C47">
            <w:pPr>
              <w:rPr>
                <w:sz w:val="20"/>
                <w:szCs w:val="20"/>
              </w:rPr>
            </w:pPr>
            <w:r>
              <w:rPr>
                <w:sz w:val="20"/>
                <w:szCs w:val="20"/>
              </w:rPr>
              <w:t xml:space="preserve">Lesson planning and </w:t>
            </w:r>
            <w:r w:rsidR="000B7C47">
              <w:rPr>
                <w:sz w:val="20"/>
                <w:szCs w:val="20"/>
              </w:rPr>
              <w:t>Demonstration</w:t>
            </w:r>
          </w:p>
          <w:p w:rsidR="00106F46" w:rsidRDefault="00106F46">
            <w:pPr>
              <w:rPr>
                <w:sz w:val="20"/>
                <w:szCs w:val="20"/>
              </w:rPr>
            </w:pPr>
          </w:p>
        </w:tc>
        <w:tc>
          <w:tcPr>
            <w:tcW w:w="7967" w:type="dxa"/>
          </w:tcPr>
          <w:p w:rsidR="00B05316" w:rsidRDefault="00A4592F" w:rsidP="00C6622F">
            <w:pPr>
              <w:pStyle w:val="ListParagraph"/>
              <w:numPr>
                <w:ilvl w:val="0"/>
                <w:numId w:val="5"/>
              </w:numPr>
              <w:ind w:left="252" w:hanging="252"/>
              <w:rPr>
                <w:sz w:val="20"/>
                <w:szCs w:val="20"/>
              </w:rPr>
            </w:pPr>
            <w:r>
              <w:t xml:space="preserve"> </w:t>
            </w:r>
            <w:r w:rsidR="00B05316" w:rsidRPr="00F225FC">
              <w:rPr>
                <w:sz w:val="20"/>
                <w:szCs w:val="20"/>
              </w:rPr>
              <w:t xml:space="preserve">In this task, </w:t>
            </w:r>
            <w:r w:rsidR="00662828">
              <w:rPr>
                <w:sz w:val="20"/>
                <w:szCs w:val="20"/>
              </w:rPr>
              <w:t>you</w:t>
            </w:r>
            <w:r w:rsidR="00B05316" w:rsidRPr="00F225FC">
              <w:rPr>
                <w:sz w:val="20"/>
                <w:szCs w:val="20"/>
              </w:rPr>
              <w:t xml:space="preserve"> are required to </w:t>
            </w:r>
            <w:r w:rsidR="00B05316">
              <w:rPr>
                <w:sz w:val="20"/>
                <w:szCs w:val="20"/>
              </w:rPr>
              <w:t>submit one lesson plan that is related to science topics.</w:t>
            </w:r>
          </w:p>
          <w:p w:rsidR="00B05316" w:rsidRDefault="00662828" w:rsidP="00C6622F">
            <w:pPr>
              <w:pStyle w:val="ListParagraph"/>
              <w:numPr>
                <w:ilvl w:val="0"/>
                <w:numId w:val="5"/>
              </w:numPr>
              <w:ind w:left="252" w:hanging="252"/>
              <w:rPr>
                <w:sz w:val="20"/>
                <w:szCs w:val="20"/>
              </w:rPr>
            </w:pPr>
            <w:r>
              <w:rPr>
                <w:sz w:val="20"/>
                <w:szCs w:val="20"/>
              </w:rPr>
              <w:t>You</w:t>
            </w:r>
            <w:r w:rsidR="00B05316">
              <w:rPr>
                <w:sz w:val="20"/>
                <w:szCs w:val="20"/>
              </w:rPr>
              <w:t xml:space="preserve"> will submit the copy of the lesson plan 3 days prior to the demonstration.</w:t>
            </w:r>
          </w:p>
          <w:p w:rsidR="00B05316" w:rsidRPr="007736BF" w:rsidRDefault="00662828" w:rsidP="00C6622F">
            <w:pPr>
              <w:pStyle w:val="ListParagraph"/>
              <w:numPr>
                <w:ilvl w:val="0"/>
                <w:numId w:val="5"/>
              </w:numPr>
              <w:ind w:left="252" w:hanging="252"/>
              <w:rPr>
                <w:sz w:val="20"/>
                <w:szCs w:val="20"/>
              </w:rPr>
            </w:pPr>
            <w:r>
              <w:rPr>
                <w:sz w:val="20"/>
                <w:szCs w:val="20"/>
              </w:rPr>
              <w:t>You</w:t>
            </w:r>
            <w:r w:rsidR="00B05316" w:rsidRPr="007736BF">
              <w:rPr>
                <w:sz w:val="20"/>
                <w:szCs w:val="20"/>
              </w:rPr>
              <w:t xml:space="preserve"> will be graded according to the following criteria </w:t>
            </w:r>
          </w:p>
          <w:p w:rsidR="00B05316" w:rsidRDefault="00662828" w:rsidP="00B05316">
            <w:pPr>
              <w:ind w:left="612"/>
              <w:jc w:val="both"/>
              <w:rPr>
                <w:sz w:val="20"/>
                <w:szCs w:val="20"/>
              </w:rPr>
            </w:pPr>
            <w:r>
              <w:rPr>
                <w:sz w:val="20"/>
                <w:szCs w:val="20"/>
              </w:rPr>
              <w:t xml:space="preserve">1. </w:t>
            </w:r>
            <w:r w:rsidR="00B05316">
              <w:rPr>
                <w:sz w:val="20"/>
                <w:szCs w:val="20"/>
              </w:rPr>
              <w:t xml:space="preserve"> Accuracy (20 points)</w:t>
            </w:r>
          </w:p>
          <w:p w:rsidR="00B05316" w:rsidRDefault="00B05316" w:rsidP="00B05316">
            <w:pPr>
              <w:ind w:left="612"/>
              <w:jc w:val="both"/>
              <w:rPr>
                <w:sz w:val="20"/>
                <w:szCs w:val="20"/>
              </w:rPr>
            </w:pPr>
            <w:r>
              <w:rPr>
                <w:sz w:val="20"/>
                <w:szCs w:val="20"/>
              </w:rPr>
              <w:t>2. Resourcefulness (10 points)</w:t>
            </w:r>
          </w:p>
          <w:p w:rsidR="00B05316" w:rsidRDefault="00B05316" w:rsidP="00B05316">
            <w:pPr>
              <w:pStyle w:val="ListParagraph"/>
              <w:ind w:left="252"/>
              <w:jc w:val="both"/>
              <w:rPr>
                <w:sz w:val="20"/>
                <w:szCs w:val="20"/>
              </w:rPr>
            </w:pPr>
            <w:r>
              <w:rPr>
                <w:sz w:val="20"/>
                <w:szCs w:val="20"/>
              </w:rPr>
              <w:t xml:space="preserve">        3. Explanation (20 points)</w:t>
            </w:r>
          </w:p>
          <w:p w:rsidR="000B7C47" w:rsidRDefault="000B7C47" w:rsidP="000B7C47">
            <w:pPr>
              <w:ind w:left="612"/>
              <w:jc w:val="both"/>
              <w:rPr>
                <w:sz w:val="20"/>
                <w:szCs w:val="20"/>
              </w:rPr>
            </w:pPr>
          </w:p>
        </w:tc>
      </w:tr>
    </w:tbl>
    <w:p w:rsidR="00106F46" w:rsidRDefault="00106F46">
      <w:pPr>
        <w:spacing w:after="0"/>
        <w:rPr>
          <w:b/>
        </w:rPr>
      </w:pPr>
    </w:p>
    <w:p w:rsidR="00106F46" w:rsidRDefault="00106F46">
      <w:pPr>
        <w:spacing w:after="0"/>
        <w:rPr>
          <w:b/>
        </w:rPr>
      </w:pPr>
    </w:p>
    <w:p w:rsidR="00106F46" w:rsidRDefault="00106F46">
      <w:pPr>
        <w:spacing w:after="0"/>
        <w:rPr>
          <w:b/>
        </w:rPr>
      </w:pPr>
    </w:p>
    <w:p w:rsidR="003067B6" w:rsidRDefault="003067B6">
      <w:pPr>
        <w:spacing w:after="0"/>
        <w:rPr>
          <w:b/>
        </w:rPr>
      </w:pPr>
    </w:p>
    <w:p w:rsidR="003067B6" w:rsidRDefault="003067B6">
      <w:pPr>
        <w:spacing w:after="0"/>
        <w:rPr>
          <w:b/>
        </w:rPr>
      </w:pPr>
    </w:p>
    <w:p w:rsidR="00D26C0C" w:rsidRDefault="00D26C0C">
      <w:pPr>
        <w:spacing w:after="0"/>
        <w:rPr>
          <w:b/>
        </w:rPr>
      </w:pPr>
    </w:p>
    <w:p w:rsidR="00D26C0C" w:rsidRDefault="00D26C0C">
      <w:pPr>
        <w:spacing w:after="0"/>
        <w:rPr>
          <w:b/>
        </w:rPr>
      </w:pPr>
    </w:p>
    <w:p w:rsidR="00D26C0C" w:rsidRDefault="00D26C0C">
      <w:pPr>
        <w:spacing w:after="0"/>
        <w:rPr>
          <w:b/>
        </w:rPr>
      </w:pPr>
    </w:p>
    <w:p w:rsidR="00662828" w:rsidRDefault="00662828">
      <w:pPr>
        <w:spacing w:after="0"/>
        <w:rPr>
          <w:b/>
        </w:rPr>
      </w:pPr>
    </w:p>
    <w:p w:rsidR="00D26C0C" w:rsidRDefault="00D26C0C">
      <w:pPr>
        <w:spacing w:after="0"/>
        <w:rPr>
          <w:b/>
        </w:rPr>
      </w:pPr>
    </w:p>
    <w:p w:rsidR="00D26C0C" w:rsidRDefault="00D26C0C">
      <w:pPr>
        <w:spacing w:after="0"/>
        <w:rPr>
          <w:b/>
        </w:rPr>
      </w:pPr>
    </w:p>
    <w:p w:rsidR="00106F46" w:rsidRDefault="00351860">
      <w:pPr>
        <w:spacing w:after="0"/>
        <w:rPr>
          <w:b/>
        </w:rPr>
      </w:pPr>
      <w:r>
        <w:rPr>
          <w:b/>
        </w:rPr>
        <w:lastRenderedPageBreak/>
        <w:t>Assessment Task Details (Practice/Performance-based)</w:t>
      </w:r>
    </w:p>
    <w:p w:rsidR="00106F46" w:rsidRDefault="00106F46">
      <w:pPr>
        <w:spacing w:after="0"/>
        <w:rPr>
          <w:b/>
        </w:rPr>
      </w:pPr>
    </w:p>
    <w:tbl>
      <w:tblPr>
        <w:tblStyle w:val="TableGrid"/>
        <w:tblW w:w="13176" w:type="dxa"/>
        <w:tblLayout w:type="fixed"/>
        <w:tblLook w:val="04A0" w:firstRow="1" w:lastRow="0" w:firstColumn="1" w:lastColumn="0" w:noHBand="0" w:noVBand="1"/>
      </w:tblPr>
      <w:tblGrid>
        <w:gridCol w:w="1355"/>
        <w:gridCol w:w="1960"/>
        <w:gridCol w:w="1903"/>
        <w:gridCol w:w="7958"/>
      </w:tblGrid>
      <w:tr w:rsidR="00106F46">
        <w:trPr>
          <w:trHeight w:val="548"/>
        </w:trPr>
        <w:tc>
          <w:tcPr>
            <w:tcW w:w="1355" w:type="dxa"/>
          </w:tcPr>
          <w:p w:rsidR="00106F46" w:rsidRDefault="00351860">
            <w:pPr>
              <w:jc w:val="center"/>
              <w:rPr>
                <w:b/>
              </w:rPr>
            </w:pPr>
            <w:r>
              <w:rPr>
                <w:b/>
              </w:rPr>
              <w:t>Assessment Schedule</w:t>
            </w:r>
          </w:p>
        </w:tc>
        <w:tc>
          <w:tcPr>
            <w:tcW w:w="1960" w:type="dxa"/>
          </w:tcPr>
          <w:p w:rsidR="00106F46" w:rsidRDefault="00351860">
            <w:pPr>
              <w:jc w:val="center"/>
              <w:rPr>
                <w:b/>
              </w:rPr>
            </w:pPr>
            <w:r>
              <w:rPr>
                <w:b/>
              </w:rPr>
              <w:t>Coverage</w:t>
            </w:r>
          </w:p>
        </w:tc>
        <w:tc>
          <w:tcPr>
            <w:tcW w:w="1903" w:type="dxa"/>
          </w:tcPr>
          <w:p w:rsidR="00106F46" w:rsidRDefault="00351860">
            <w:pPr>
              <w:jc w:val="center"/>
              <w:rPr>
                <w:b/>
              </w:rPr>
            </w:pPr>
            <w:r>
              <w:rPr>
                <w:b/>
              </w:rPr>
              <w:t>Assessment Task</w:t>
            </w:r>
          </w:p>
          <w:p w:rsidR="00106F46" w:rsidRDefault="00106F46">
            <w:pPr>
              <w:jc w:val="center"/>
              <w:rPr>
                <w:b/>
              </w:rPr>
            </w:pPr>
          </w:p>
        </w:tc>
        <w:tc>
          <w:tcPr>
            <w:tcW w:w="7958" w:type="dxa"/>
          </w:tcPr>
          <w:p w:rsidR="00106F46" w:rsidRDefault="00351860">
            <w:pPr>
              <w:jc w:val="center"/>
              <w:rPr>
                <w:b/>
              </w:rPr>
            </w:pPr>
            <w:r>
              <w:rPr>
                <w:b/>
              </w:rPr>
              <w:t>Details</w:t>
            </w:r>
          </w:p>
        </w:tc>
      </w:tr>
      <w:tr w:rsidR="00106F46">
        <w:trPr>
          <w:trHeight w:val="806"/>
        </w:trPr>
        <w:tc>
          <w:tcPr>
            <w:tcW w:w="1355" w:type="dxa"/>
          </w:tcPr>
          <w:p w:rsidR="00106F46" w:rsidRDefault="00351860">
            <w:r>
              <w:t>Third Exam</w:t>
            </w:r>
          </w:p>
        </w:tc>
        <w:tc>
          <w:tcPr>
            <w:tcW w:w="1960" w:type="dxa"/>
          </w:tcPr>
          <w:p w:rsidR="00106F46" w:rsidRDefault="00B05316">
            <w:r>
              <w:t xml:space="preserve">Unit 6 to 8 </w:t>
            </w:r>
          </w:p>
        </w:tc>
        <w:tc>
          <w:tcPr>
            <w:tcW w:w="1903" w:type="dxa"/>
          </w:tcPr>
          <w:p w:rsidR="0045287C" w:rsidRDefault="0045287C" w:rsidP="0045287C">
            <w:r>
              <w:t>Article analysis</w:t>
            </w:r>
          </w:p>
          <w:p w:rsidR="00106F46" w:rsidRDefault="00F225FC">
            <w:r>
              <w:t>(30 % of the exam)</w:t>
            </w:r>
          </w:p>
        </w:tc>
        <w:tc>
          <w:tcPr>
            <w:tcW w:w="7958" w:type="dxa"/>
          </w:tcPr>
          <w:p w:rsidR="00F225FC" w:rsidRDefault="00F225FC" w:rsidP="00C6622F">
            <w:pPr>
              <w:pStyle w:val="ListParagraph"/>
              <w:numPr>
                <w:ilvl w:val="0"/>
                <w:numId w:val="5"/>
              </w:numPr>
              <w:ind w:left="252" w:hanging="252"/>
              <w:rPr>
                <w:sz w:val="20"/>
                <w:szCs w:val="20"/>
              </w:rPr>
            </w:pPr>
            <w:r w:rsidRPr="00F225FC">
              <w:rPr>
                <w:sz w:val="20"/>
                <w:szCs w:val="20"/>
              </w:rPr>
              <w:t xml:space="preserve">In this task, </w:t>
            </w:r>
            <w:r w:rsidR="00662828">
              <w:rPr>
                <w:sz w:val="20"/>
                <w:szCs w:val="20"/>
              </w:rPr>
              <w:t>you</w:t>
            </w:r>
            <w:r w:rsidRPr="00F225FC">
              <w:rPr>
                <w:sz w:val="20"/>
                <w:szCs w:val="20"/>
              </w:rPr>
              <w:t xml:space="preserve"> are required to submit 1 article related to</w:t>
            </w:r>
            <w:r w:rsidR="000B7C47">
              <w:rPr>
                <w:sz w:val="20"/>
                <w:szCs w:val="20"/>
              </w:rPr>
              <w:t xml:space="preserve"> </w:t>
            </w:r>
            <w:r w:rsidR="00B05316">
              <w:rPr>
                <w:sz w:val="20"/>
                <w:szCs w:val="20"/>
              </w:rPr>
              <w:t>teaching approaches</w:t>
            </w:r>
            <w:r w:rsidR="00662828">
              <w:rPr>
                <w:sz w:val="20"/>
                <w:szCs w:val="20"/>
              </w:rPr>
              <w:t>. I</w:t>
            </w:r>
            <w:r>
              <w:rPr>
                <w:sz w:val="20"/>
                <w:szCs w:val="20"/>
              </w:rPr>
              <w:t>n addition, the student also discuss the article with the following criteria below</w:t>
            </w:r>
          </w:p>
          <w:p w:rsidR="00F225FC" w:rsidRDefault="00F225FC" w:rsidP="00C6622F">
            <w:pPr>
              <w:pStyle w:val="ListParagraph"/>
              <w:numPr>
                <w:ilvl w:val="0"/>
                <w:numId w:val="5"/>
              </w:numPr>
              <w:ind w:left="252" w:hanging="252"/>
              <w:rPr>
                <w:sz w:val="20"/>
                <w:szCs w:val="20"/>
              </w:rPr>
            </w:pPr>
            <w:r w:rsidRPr="00F225FC">
              <w:rPr>
                <w:sz w:val="20"/>
                <w:szCs w:val="20"/>
              </w:rPr>
              <w:t>The submission of the paper will be two days ahead before the examination</w:t>
            </w:r>
            <w:r>
              <w:rPr>
                <w:sz w:val="20"/>
                <w:szCs w:val="20"/>
              </w:rPr>
              <w:t>.</w:t>
            </w:r>
          </w:p>
          <w:p w:rsidR="00F225FC" w:rsidRPr="007736BF" w:rsidRDefault="00662828" w:rsidP="00C6622F">
            <w:pPr>
              <w:pStyle w:val="ListParagraph"/>
              <w:numPr>
                <w:ilvl w:val="0"/>
                <w:numId w:val="5"/>
              </w:numPr>
              <w:ind w:left="252" w:hanging="252"/>
              <w:rPr>
                <w:sz w:val="20"/>
                <w:szCs w:val="20"/>
              </w:rPr>
            </w:pPr>
            <w:r>
              <w:rPr>
                <w:sz w:val="20"/>
                <w:szCs w:val="20"/>
              </w:rPr>
              <w:t xml:space="preserve">You </w:t>
            </w:r>
            <w:r w:rsidR="00F225FC" w:rsidRPr="007736BF">
              <w:rPr>
                <w:sz w:val="20"/>
                <w:szCs w:val="20"/>
              </w:rPr>
              <w:t xml:space="preserve">will be graded according to the following criteria </w:t>
            </w:r>
          </w:p>
          <w:p w:rsidR="00F225FC" w:rsidRPr="00F225FC" w:rsidRDefault="00F225FC" w:rsidP="00F225FC">
            <w:pPr>
              <w:ind w:left="612"/>
              <w:rPr>
                <w:sz w:val="20"/>
                <w:szCs w:val="20"/>
              </w:rPr>
            </w:pPr>
            <w:r>
              <w:rPr>
                <w:sz w:val="20"/>
                <w:szCs w:val="20"/>
              </w:rPr>
              <w:t xml:space="preserve">1. </w:t>
            </w:r>
            <w:r w:rsidRPr="00F225FC">
              <w:rPr>
                <w:sz w:val="20"/>
                <w:szCs w:val="20"/>
              </w:rPr>
              <w:t>Thesis statement  (20 points)</w:t>
            </w:r>
          </w:p>
          <w:p w:rsidR="00F225FC" w:rsidRPr="00F225FC" w:rsidRDefault="00F225FC" w:rsidP="00F225FC">
            <w:pPr>
              <w:ind w:left="612"/>
              <w:rPr>
                <w:sz w:val="20"/>
                <w:szCs w:val="20"/>
              </w:rPr>
            </w:pPr>
            <w:r>
              <w:rPr>
                <w:sz w:val="20"/>
                <w:szCs w:val="20"/>
              </w:rPr>
              <w:t xml:space="preserve">2. </w:t>
            </w:r>
            <w:r w:rsidRPr="00F225FC">
              <w:rPr>
                <w:sz w:val="20"/>
                <w:szCs w:val="20"/>
              </w:rPr>
              <w:t>Solutions  (25 points)</w:t>
            </w:r>
          </w:p>
          <w:p w:rsidR="00F225FC" w:rsidRPr="00F225FC" w:rsidRDefault="00F225FC" w:rsidP="00F225FC">
            <w:pPr>
              <w:ind w:left="612"/>
              <w:rPr>
                <w:sz w:val="20"/>
                <w:szCs w:val="20"/>
              </w:rPr>
            </w:pPr>
            <w:r>
              <w:rPr>
                <w:sz w:val="20"/>
                <w:szCs w:val="20"/>
              </w:rPr>
              <w:t xml:space="preserve">3. </w:t>
            </w:r>
            <w:r w:rsidRPr="00F225FC">
              <w:rPr>
                <w:sz w:val="20"/>
                <w:szCs w:val="20"/>
              </w:rPr>
              <w:t>Conclusions (20 points)</w:t>
            </w:r>
          </w:p>
          <w:p w:rsidR="00F225FC" w:rsidRPr="00F225FC" w:rsidRDefault="00F225FC" w:rsidP="00F225FC">
            <w:pPr>
              <w:ind w:left="612"/>
              <w:rPr>
                <w:sz w:val="20"/>
                <w:szCs w:val="20"/>
              </w:rPr>
            </w:pPr>
            <w:r>
              <w:rPr>
                <w:sz w:val="20"/>
                <w:szCs w:val="20"/>
              </w:rPr>
              <w:t xml:space="preserve">4. </w:t>
            </w:r>
            <w:r w:rsidRPr="00F225FC">
              <w:rPr>
                <w:sz w:val="20"/>
                <w:szCs w:val="20"/>
              </w:rPr>
              <w:t>Organization (20 points)</w:t>
            </w:r>
          </w:p>
          <w:p w:rsidR="00106F46" w:rsidRDefault="00F225FC" w:rsidP="00F225FC">
            <w:pPr>
              <w:pStyle w:val="ListParagraph1"/>
              <w:tabs>
                <w:tab w:val="left" w:pos="625"/>
              </w:tabs>
              <w:ind w:left="0"/>
            </w:pPr>
            <w:r>
              <w:rPr>
                <w:sz w:val="20"/>
                <w:szCs w:val="20"/>
              </w:rPr>
              <w:t xml:space="preserve">              5. </w:t>
            </w:r>
            <w:r w:rsidRPr="009A2C74">
              <w:rPr>
                <w:sz w:val="20"/>
                <w:szCs w:val="20"/>
              </w:rPr>
              <w:t>Grammar/ Wording (15 points)</w:t>
            </w:r>
          </w:p>
        </w:tc>
      </w:tr>
      <w:tr w:rsidR="00106F46">
        <w:trPr>
          <w:trHeight w:val="806"/>
        </w:trPr>
        <w:tc>
          <w:tcPr>
            <w:tcW w:w="1355" w:type="dxa"/>
          </w:tcPr>
          <w:p w:rsidR="00106F46" w:rsidRDefault="00351860">
            <w:r>
              <w:t>Fourth Exam</w:t>
            </w:r>
          </w:p>
        </w:tc>
        <w:tc>
          <w:tcPr>
            <w:tcW w:w="1960" w:type="dxa"/>
          </w:tcPr>
          <w:p w:rsidR="00106F46" w:rsidRDefault="00B05316">
            <w:r>
              <w:t>Unit 9 to 10</w:t>
            </w:r>
          </w:p>
        </w:tc>
        <w:tc>
          <w:tcPr>
            <w:tcW w:w="1903" w:type="dxa"/>
          </w:tcPr>
          <w:p w:rsidR="00F225FC" w:rsidRDefault="00B05316" w:rsidP="00B05316">
            <w:r>
              <w:t>Gamification</w:t>
            </w:r>
          </w:p>
        </w:tc>
        <w:tc>
          <w:tcPr>
            <w:tcW w:w="7958" w:type="dxa"/>
          </w:tcPr>
          <w:p w:rsidR="00B05316" w:rsidRDefault="002630DF" w:rsidP="00C6622F">
            <w:pPr>
              <w:pStyle w:val="ListParagraph"/>
              <w:numPr>
                <w:ilvl w:val="0"/>
                <w:numId w:val="12"/>
              </w:numPr>
              <w:ind w:left="195" w:hanging="195"/>
              <w:rPr>
                <w:sz w:val="20"/>
                <w:szCs w:val="20"/>
              </w:rPr>
            </w:pPr>
            <w:r>
              <w:rPr>
                <w:sz w:val="20"/>
                <w:szCs w:val="20"/>
              </w:rPr>
              <w:t xml:space="preserve">In this task, </w:t>
            </w:r>
            <w:r w:rsidR="00662828">
              <w:rPr>
                <w:sz w:val="20"/>
                <w:szCs w:val="20"/>
              </w:rPr>
              <w:t>you</w:t>
            </w:r>
            <w:r>
              <w:rPr>
                <w:sz w:val="20"/>
                <w:szCs w:val="20"/>
              </w:rPr>
              <w:t xml:space="preserve"> are required to </w:t>
            </w:r>
            <w:r w:rsidR="00B05316">
              <w:rPr>
                <w:sz w:val="20"/>
                <w:szCs w:val="20"/>
              </w:rPr>
              <w:t>create new game that promotes the cognitive, affective and psychomotor of the learners. The game is specifically designed for science subjects or topics.</w:t>
            </w:r>
          </w:p>
          <w:p w:rsidR="00106F46" w:rsidRDefault="00662828" w:rsidP="00C6622F">
            <w:pPr>
              <w:pStyle w:val="ListParagraph"/>
              <w:numPr>
                <w:ilvl w:val="0"/>
                <w:numId w:val="12"/>
              </w:numPr>
              <w:ind w:left="195" w:hanging="195"/>
              <w:rPr>
                <w:sz w:val="20"/>
                <w:szCs w:val="20"/>
              </w:rPr>
            </w:pPr>
            <w:r>
              <w:rPr>
                <w:sz w:val="20"/>
                <w:szCs w:val="20"/>
              </w:rPr>
              <w:t>You</w:t>
            </w:r>
            <w:r w:rsidR="00B05316">
              <w:rPr>
                <w:sz w:val="20"/>
                <w:szCs w:val="20"/>
              </w:rPr>
              <w:t xml:space="preserve"> will present their created game in the class</w:t>
            </w:r>
          </w:p>
          <w:p w:rsidR="00B05316" w:rsidRDefault="00662828" w:rsidP="00C6622F">
            <w:pPr>
              <w:pStyle w:val="ListParagraph"/>
              <w:numPr>
                <w:ilvl w:val="0"/>
                <w:numId w:val="12"/>
              </w:numPr>
              <w:ind w:left="195" w:hanging="195"/>
              <w:rPr>
                <w:sz w:val="20"/>
                <w:szCs w:val="20"/>
              </w:rPr>
            </w:pPr>
            <w:r>
              <w:rPr>
                <w:sz w:val="20"/>
                <w:szCs w:val="20"/>
              </w:rPr>
              <w:t>You</w:t>
            </w:r>
            <w:r w:rsidR="00B05316">
              <w:rPr>
                <w:sz w:val="20"/>
                <w:szCs w:val="20"/>
              </w:rPr>
              <w:t xml:space="preserve"> will be graded according to the following criteria.</w:t>
            </w:r>
          </w:p>
          <w:p w:rsidR="00B05316" w:rsidRDefault="00B05316" w:rsidP="00B05316">
            <w:pPr>
              <w:pStyle w:val="ListParagraph"/>
              <w:ind w:left="195"/>
              <w:rPr>
                <w:sz w:val="20"/>
                <w:szCs w:val="20"/>
              </w:rPr>
            </w:pPr>
            <w:r>
              <w:rPr>
                <w:sz w:val="20"/>
                <w:szCs w:val="20"/>
              </w:rPr>
              <w:t xml:space="preserve">           1. Methods – (20 points)</w:t>
            </w:r>
          </w:p>
          <w:p w:rsidR="00B05316" w:rsidRDefault="00B05316" w:rsidP="00B05316">
            <w:pPr>
              <w:pStyle w:val="ListParagraph"/>
              <w:ind w:left="195"/>
              <w:rPr>
                <w:sz w:val="20"/>
                <w:szCs w:val="20"/>
              </w:rPr>
            </w:pPr>
            <w:r>
              <w:rPr>
                <w:sz w:val="20"/>
                <w:szCs w:val="20"/>
              </w:rPr>
              <w:t xml:space="preserve">           2. Concepts – (20 points)</w:t>
            </w:r>
          </w:p>
          <w:p w:rsidR="00B05316" w:rsidRDefault="00B05316" w:rsidP="00B05316">
            <w:pPr>
              <w:pStyle w:val="ListParagraph"/>
              <w:ind w:left="195"/>
              <w:rPr>
                <w:sz w:val="20"/>
                <w:szCs w:val="20"/>
              </w:rPr>
            </w:pPr>
            <w:r>
              <w:rPr>
                <w:sz w:val="20"/>
                <w:szCs w:val="20"/>
              </w:rPr>
              <w:t xml:space="preserve">           3. Appropriateness – (20 points)</w:t>
            </w:r>
          </w:p>
          <w:p w:rsidR="00B05316" w:rsidRDefault="00B05316" w:rsidP="00B05316">
            <w:pPr>
              <w:pStyle w:val="ListParagraph"/>
              <w:ind w:left="195"/>
              <w:rPr>
                <w:sz w:val="20"/>
                <w:szCs w:val="20"/>
              </w:rPr>
            </w:pPr>
            <w:r>
              <w:rPr>
                <w:sz w:val="20"/>
                <w:szCs w:val="20"/>
              </w:rPr>
              <w:t xml:space="preserve">           4. Design- (20 points)</w:t>
            </w:r>
          </w:p>
          <w:p w:rsidR="00B05316" w:rsidRPr="00B05316" w:rsidRDefault="00B05316" w:rsidP="00B05316">
            <w:pPr>
              <w:pStyle w:val="ListParagraph"/>
              <w:ind w:left="195"/>
              <w:rPr>
                <w:sz w:val="20"/>
                <w:szCs w:val="20"/>
              </w:rPr>
            </w:pPr>
            <w:r>
              <w:rPr>
                <w:sz w:val="20"/>
                <w:szCs w:val="20"/>
              </w:rPr>
              <w:t xml:space="preserve">           5. Presentation – (20 points0</w:t>
            </w:r>
          </w:p>
        </w:tc>
      </w:tr>
    </w:tbl>
    <w:p w:rsidR="00106F46" w:rsidRDefault="00106F46"/>
    <w:p w:rsidR="00106F46" w:rsidRDefault="00106F46"/>
    <w:p w:rsidR="00106F46" w:rsidRDefault="00106F46">
      <w:pPr>
        <w:sectPr w:rsidR="00106F46" w:rsidSect="00F3547E">
          <w:pgSz w:w="16839" w:h="11907" w:orient="landscape" w:code="9"/>
          <w:pgMar w:top="1440" w:right="1440" w:bottom="1440" w:left="1440" w:header="720" w:footer="720" w:gutter="0"/>
          <w:cols w:space="720"/>
          <w:docGrid w:linePitch="360"/>
        </w:sectPr>
      </w:pPr>
    </w:p>
    <w:p w:rsidR="00106F46" w:rsidRPr="002B7D44" w:rsidRDefault="002B7D44">
      <w:pPr>
        <w:pStyle w:val="NoSpacing1"/>
        <w:numPr>
          <w:ilvl w:val="0"/>
          <w:numId w:val="1"/>
        </w:numPr>
        <w:ind w:left="360"/>
        <w:jc w:val="left"/>
        <w:rPr>
          <w:rFonts w:asciiTheme="minorHAnsi" w:hAnsiTheme="minorHAnsi"/>
          <w:b/>
          <w:sz w:val="20"/>
          <w:szCs w:val="18"/>
        </w:rPr>
      </w:pPr>
      <w:r w:rsidRPr="002B7D44">
        <w:rPr>
          <w:rFonts w:asciiTheme="minorHAnsi" w:hAnsiTheme="minorHAnsi"/>
          <w:b/>
          <w:sz w:val="20"/>
          <w:szCs w:val="18"/>
        </w:rPr>
        <w:lastRenderedPageBreak/>
        <w:t>Course Outline and Time Frame</w:t>
      </w:r>
    </w:p>
    <w:tbl>
      <w:tblPr>
        <w:tblpPr w:leftFromText="180" w:rightFromText="180" w:vertAnchor="text" w:tblpY="1"/>
        <w:tblOverlap w:val="neve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870"/>
        <w:gridCol w:w="2160"/>
        <w:gridCol w:w="2901"/>
      </w:tblGrid>
      <w:tr w:rsidR="00106F46" w:rsidTr="0007030C">
        <w:trPr>
          <w:trHeight w:val="142"/>
        </w:trPr>
        <w:tc>
          <w:tcPr>
            <w:tcW w:w="991" w:type="dxa"/>
          </w:tcPr>
          <w:p w:rsidR="00106F46" w:rsidRDefault="00351860" w:rsidP="008715F1">
            <w:pPr>
              <w:spacing w:after="0"/>
              <w:rPr>
                <w:rFonts w:eastAsia="Arial Unicode MS"/>
                <w:b/>
                <w:sz w:val="18"/>
                <w:szCs w:val="18"/>
              </w:rPr>
            </w:pPr>
            <w:r>
              <w:rPr>
                <w:rFonts w:eastAsia="Arial Unicode MS"/>
                <w:b/>
                <w:sz w:val="18"/>
                <w:szCs w:val="18"/>
              </w:rPr>
              <w:t>TIME FRAME</w:t>
            </w:r>
          </w:p>
        </w:tc>
        <w:tc>
          <w:tcPr>
            <w:tcW w:w="3870" w:type="dxa"/>
            <w:vAlign w:val="center"/>
          </w:tcPr>
          <w:p w:rsidR="00106F46" w:rsidRDefault="00351860" w:rsidP="008715F1">
            <w:pPr>
              <w:spacing w:after="0"/>
              <w:rPr>
                <w:rFonts w:eastAsia="Arial Unicode MS"/>
                <w:b/>
                <w:sz w:val="18"/>
                <w:szCs w:val="18"/>
              </w:rPr>
            </w:pPr>
            <w:r>
              <w:rPr>
                <w:rFonts w:eastAsia="Arial Unicode MS"/>
                <w:b/>
                <w:sz w:val="18"/>
                <w:szCs w:val="18"/>
              </w:rPr>
              <w:t>TOPICS FOR FIRST EXAMINATION</w:t>
            </w:r>
            <w:r w:rsidR="001F4C99">
              <w:rPr>
                <w:rFonts w:eastAsia="Arial Unicode MS"/>
                <w:b/>
                <w:sz w:val="18"/>
                <w:szCs w:val="18"/>
              </w:rPr>
              <w:t xml:space="preserve"> </w:t>
            </w:r>
            <w:r w:rsidR="001F4C99">
              <w:rPr>
                <w:rFonts w:eastAsia="Arial Unicode MS"/>
                <w:b/>
                <w:sz w:val="18"/>
                <w:szCs w:val="18"/>
                <w:highlight w:val="yellow"/>
              </w:rPr>
              <w:t xml:space="preserve"> </w:t>
            </w:r>
            <w:r w:rsidR="001F4C99">
              <w:rPr>
                <w:rFonts w:eastAsia="Arial Unicode MS"/>
                <w:b/>
                <w:sz w:val="18"/>
                <w:szCs w:val="18"/>
                <w:highlight w:val="yellow"/>
              </w:rPr>
              <w:t>Instructional Design</w:t>
            </w:r>
          </w:p>
        </w:tc>
        <w:tc>
          <w:tcPr>
            <w:tcW w:w="2160" w:type="dxa"/>
            <w:vAlign w:val="center"/>
          </w:tcPr>
          <w:p w:rsidR="00106F46" w:rsidRDefault="001F4C99" w:rsidP="008715F1">
            <w:pPr>
              <w:spacing w:after="0"/>
              <w:jc w:val="center"/>
              <w:rPr>
                <w:rFonts w:eastAsia="Arial Unicode MS"/>
                <w:b/>
                <w:sz w:val="18"/>
                <w:szCs w:val="18"/>
              </w:rPr>
            </w:pPr>
            <w:r w:rsidRPr="001F4C99">
              <w:rPr>
                <w:rFonts w:eastAsia="Arial Unicode MS"/>
                <w:b/>
                <w:sz w:val="18"/>
                <w:szCs w:val="18"/>
                <w:highlight w:val="yellow"/>
              </w:rPr>
              <w:t>Educational Tools</w:t>
            </w:r>
          </w:p>
        </w:tc>
        <w:tc>
          <w:tcPr>
            <w:tcW w:w="2901" w:type="dxa"/>
            <w:shd w:val="clear" w:color="auto" w:fill="auto"/>
            <w:vAlign w:val="center"/>
          </w:tcPr>
          <w:p w:rsidR="00106F46" w:rsidRDefault="00351860" w:rsidP="008715F1">
            <w:pPr>
              <w:spacing w:after="0"/>
              <w:jc w:val="center"/>
              <w:rPr>
                <w:rFonts w:eastAsia="Arial Unicode MS"/>
                <w:b/>
                <w:sz w:val="18"/>
                <w:szCs w:val="18"/>
              </w:rPr>
            </w:pPr>
            <w:r>
              <w:rPr>
                <w:rFonts w:eastAsia="Arial Unicode MS"/>
                <w:b/>
                <w:sz w:val="18"/>
                <w:szCs w:val="18"/>
              </w:rPr>
              <w:t>Required Readings</w:t>
            </w:r>
          </w:p>
        </w:tc>
      </w:tr>
      <w:tr w:rsidR="00106F46" w:rsidTr="0007030C">
        <w:trPr>
          <w:trHeight w:val="1769"/>
        </w:trPr>
        <w:tc>
          <w:tcPr>
            <w:tcW w:w="991" w:type="dxa"/>
          </w:tcPr>
          <w:p w:rsidR="00D74D60" w:rsidRDefault="00351860" w:rsidP="008715F1">
            <w:pPr>
              <w:rPr>
                <w:rFonts w:eastAsia="Arial Unicode MS"/>
                <w:sz w:val="18"/>
                <w:szCs w:val="18"/>
              </w:rPr>
            </w:pPr>
            <w:r>
              <w:rPr>
                <w:rFonts w:eastAsia="Arial Unicode MS"/>
                <w:sz w:val="18"/>
                <w:szCs w:val="18"/>
              </w:rPr>
              <w:t xml:space="preserve">Week 1  </w:t>
            </w:r>
          </w:p>
          <w:p w:rsidR="00D74D60" w:rsidRDefault="00D74D60" w:rsidP="008715F1">
            <w:pPr>
              <w:rPr>
                <w:rFonts w:eastAsia="Arial Unicode MS"/>
                <w:sz w:val="18"/>
                <w:szCs w:val="18"/>
              </w:rPr>
            </w:pPr>
          </w:p>
          <w:p w:rsidR="00D74D60" w:rsidRDefault="00D74D60" w:rsidP="008715F1">
            <w:pPr>
              <w:rPr>
                <w:rFonts w:eastAsia="Arial Unicode MS"/>
                <w:sz w:val="18"/>
                <w:szCs w:val="18"/>
              </w:rPr>
            </w:pPr>
          </w:p>
          <w:p w:rsidR="00D74D60" w:rsidRDefault="00D74D60" w:rsidP="008715F1">
            <w:pPr>
              <w:rPr>
                <w:rFonts w:eastAsia="Arial Unicode MS"/>
                <w:sz w:val="18"/>
                <w:szCs w:val="18"/>
              </w:rPr>
            </w:pPr>
          </w:p>
          <w:p w:rsidR="00106F46" w:rsidRDefault="00351860" w:rsidP="008715F1">
            <w:pPr>
              <w:rPr>
                <w:rFonts w:eastAsia="Arial Unicode MS"/>
                <w:sz w:val="18"/>
                <w:szCs w:val="18"/>
              </w:rPr>
            </w:pPr>
            <w:r>
              <w:rPr>
                <w:rFonts w:eastAsia="Arial Unicode MS"/>
                <w:sz w:val="18"/>
                <w:szCs w:val="18"/>
              </w:rPr>
              <w:t xml:space="preserve">  Week </w:t>
            </w:r>
            <w:r w:rsidR="00D74D60">
              <w:rPr>
                <w:rFonts w:eastAsia="Arial Unicode MS"/>
                <w:sz w:val="18"/>
                <w:szCs w:val="18"/>
              </w:rPr>
              <w:t>2</w:t>
            </w:r>
          </w:p>
        </w:tc>
        <w:tc>
          <w:tcPr>
            <w:tcW w:w="3870" w:type="dxa"/>
          </w:tcPr>
          <w:p w:rsidR="00106F46" w:rsidRDefault="00351860" w:rsidP="00C6622F">
            <w:pPr>
              <w:pStyle w:val="ListParagraph1"/>
              <w:numPr>
                <w:ilvl w:val="0"/>
                <w:numId w:val="6"/>
              </w:numPr>
              <w:spacing w:after="0" w:line="240" w:lineRule="auto"/>
              <w:jc w:val="both"/>
              <w:rPr>
                <w:rFonts w:cs="Arial"/>
                <w:sz w:val="18"/>
                <w:szCs w:val="18"/>
              </w:rPr>
            </w:pPr>
            <w:r>
              <w:rPr>
                <w:rFonts w:cs="Arial"/>
                <w:sz w:val="18"/>
                <w:szCs w:val="18"/>
              </w:rPr>
              <w:t>Classroom orientation (University Policies;  PEOs, SOs, Cos; Core values; and G-Factor)</w:t>
            </w:r>
          </w:p>
          <w:p w:rsidR="00EF5550" w:rsidRPr="00EF5550" w:rsidRDefault="00EF5550" w:rsidP="00C6622F">
            <w:pPr>
              <w:pStyle w:val="ListParagraph1"/>
              <w:numPr>
                <w:ilvl w:val="0"/>
                <w:numId w:val="6"/>
              </w:numPr>
              <w:spacing w:after="0" w:line="240" w:lineRule="auto"/>
              <w:jc w:val="both"/>
              <w:rPr>
                <w:rFonts w:cs="Arial"/>
                <w:b/>
                <w:sz w:val="18"/>
                <w:szCs w:val="18"/>
              </w:rPr>
            </w:pPr>
            <w:r w:rsidRPr="00EF5550">
              <w:rPr>
                <w:rFonts w:cs="Arial"/>
                <w:b/>
                <w:sz w:val="18"/>
                <w:szCs w:val="18"/>
              </w:rPr>
              <w:t>Science the basics:</w:t>
            </w:r>
          </w:p>
          <w:p w:rsidR="00FC01A8" w:rsidRDefault="00EF5550" w:rsidP="00C6622F">
            <w:pPr>
              <w:pStyle w:val="ListParagraph1"/>
              <w:numPr>
                <w:ilvl w:val="0"/>
                <w:numId w:val="15"/>
              </w:numPr>
              <w:spacing w:after="0" w:line="240" w:lineRule="auto"/>
              <w:jc w:val="both"/>
              <w:rPr>
                <w:rFonts w:cs="Arial"/>
                <w:sz w:val="18"/>
                <w:szCs w:val="18"/>
              </w:rPr>
            </w:pPr>
            <w:r>
              <w:rPr>
                <w:rFonts w:cs="Arial"/>
                <w:sz w:val="18"/>
                <w:szCs w:val="18"/>
              </w:rPr>
              <w:t>Science, meaning and concept.</w:t>
            </w:r>
          </w:p>
          <w:p w:rsidR="00EF5550" w:rsidRDefault="00EF5550" w:rsidP="00C6622F">
            <w:pPr>
              <w:pStyle w:val="ListParagraph1"/>
              <w:numPr>
                <w:ilvl w:val="0"/>
                <w:numId w:val="15"/>
              </w:numPr>
              <w:spacing w:after="0" w:line="240" w:lineRule="auto"/>
              <w:jc w:val="both"/>
              <w:rPr>
                <w:rFonts w:cs="Arial"/>
                <w:sz w:val="18"/>
                <w:szCs w:val="18"/>
              </w:rPr>
            </w:pPr>
            <w:r>
              <w:rPr>
                <w:rFonts w:cs="Arial"/>
                <w:sz w:val="18"/>
                <w:szCs w:val="18"/>
              </w:rPr>
              <w:t>Science and its important in school curriculum</w:t>
            </w:r>
          </w:p>
          <w:p w:rsidR="00EF5550" w:rsidRDefault="00EF5550" w:rsidP="00C6622F">
            <w:pPr>
              <w:pStyle w:val="ListParagraph1"/>
              <w:numPr>
                <w:ilvl w:val="0"/>
                <w:numId w:val="15"/>
              </w:numPr>
              <w:spacing w:after="0" w:line="240" w:lineRule="auto"/>
              <w:jc w:val="both"/>
              <w:rPr>
                <w:rFonts w:cs="Arial"/>
                <w:sz w:val="18"/>
                <w:szCs w:val="18"/>
              </w:rPr>
            </w:pPr>
            <w:r>
              <w:rPr>
                <w:rFonts w:cs="Arial"/>
                <w:sz w:val="18"/>
                <w:szCs w:val="18"/>
              </w:rPr>
              <w:t>Aims and objectives of science teaching.</w:t>
            </w:r>
          </w:p>
          <w:p w:rsidR="00EF5550" w:rsidRPr="00EF5550" w:rsidRDefault="00EF5550" w:rsidP="00C6622F">
            <w:pPr>
              <w:pStyle w:val="ListParagraph1"/>
              <w:numPr>
                <w:ilvl w:val="0"/>
                <w:numId w:val="16"/>
              </w:numPr>
              <w:spacing w:after="0" w:line="240" w:lineRule="auto"/>
              <w:ind w:left="347" w:hanging="284"/>
              <w:jc w:val="both"/>
              <w:rPr>
                <w:rFonts w:cs="Arial"/>
                <w:b/>
                <w:sz w:val="18"/>
                <w:szCs w:val="18"/>
              </w:rPr>
            </w:pPr>
            <w:r w:rsidRPr="00EF5550">
              <w:rPr>
                <w:rFonts w:cs="Arial"/>
                <w:b/>
                <w:sz w:val="18"/>
                <w:szCs w:val="18"/>
              </w:rPr>
              <w:t>Pedagogic analysis:</w:t>
            </w:r>
          </w:p>
          <w:p w:rsidR="00EF5550" w:rsidRDefault="00EF5550" w:rsidP="00EF5550">
            <w:pPr>
              <w:pStyle w:val="ListParagraph1"/>
              <w:spacing w:after="0" w:line="240" w:lineRule="auto"/>
              <w:ind w:left="347"/>
              <w:jc w:val="both"/>
              <w:rPr>
                <w:rFonts w:cs="Arial"/>
                <w:sz w:val="18"/>
                <w:szCs w:val="18"/>
              </w:rPr>
            </w:pPr>
            <w:r>
              <w:rPr>
                <w:rFonts w:cs="Arial"/>
                <w:sz w:val="18"/>
                <w:szCs w:val="18"/>
              </w:rPr>
              <w:t xml:space="preserve">     a. Pedagogy meaning</w:t>
            </w:r>
          </w:p>
          <w:p w:rsidR="00EF5550" w:rsidRDefault="00EF5550" w:rsidP="00EF5550">
            <w:pPr>
              <w:pStyle w:val="ListParagraph1"/>
              <w:spacing w:after="0" w:line="240" w:lineRule="auto"/>
              <w:ind w:left="347"/>
              <w:jc w:val="both"/>
              <w:rPr>
                <w:rFonts w:cs="Arial"/>
                <w:sz w:val="18"/>
                <w:szCs w:val="18"/>
              </w:rPr>
            </w:pPr>
            <w:r>
              <w:rPr>
                <w:rFonts w:cs="Arial"/>
                <w:sz w:val="18"/>
                <w:szCs w:val="18"/>
              </w:rPr>
              <w:t xml:space="preserve">     b. Pedagogical analysis of some science </w:t>
            </w:r>
          </w:p>
          <w:p w:rsidR="00EF5550" w:rsidRDefault="00EF5550" w:rsidP="00EF5550">
            <w:pPr>
              <w:pStyle w:val="ListParagraph1"/>
              <w:spacing w:after="0" w:line="240" w:lineRule="auto"/>
              <w:ind w:left="347"/>
              <w:jc w:val="both"/>
              <w:rPr>
                <w:rFonts w:cs="Arial"/>
                <w:sz w:val="18"/>
                <w:szCs w:val="18"/>
              </w:rPr>
            </w:pPr>
            <w:r>
              <w:rPr>
                <w:rFonts w:cs="Arial"/>
                <w:sz w:val="18"/>
                <w:szCs w:val="18"/>
              </w:rPr>
              <w:t xml:space="preserve">          topics:</w:t>
            </w:r>
          </w:p>
          <w:p w:rsidR="00EF5550" w:rsidRDefault="00EF5550" w:rsidP="00EF5550">
            <w:pPr>
              <w:pStyle w:val="ListParagraph1"/>
              <w:spacing w:after="0" w:line="240" w:lineRule="auto"/>
              <w:jc w:val="both"/>
              <w:rPr>
                <w:rFonts w:cs="Arial"/>
                <w:sz w:val="18"/>
                <w:szCs w:val="18"/>
              </w:rPr>
            </w:pPr>
            <w:r>
              <w:rPr>
                <w:rFonts w:cs="Arial"/>
                <w:sz w:val="18"/>
                <w:szCs w:val="18"/>
              </w:rPr>
              <w:t>Topic 1: Energy</w:t>
            </w:r>
          </w:p>
          <w:p w:rsidR="00EF5550" w:rsidRDefault="00EF5550" w:rsidP="00EF5550">
            <w:pPr>
              <w:pStyle w:val="ListParagraph1"/>
              <w:spacing w:after="0" w:line="240" w:lineRule="auto"/>
              <w:jc w:val="both"/>
              <w:rPr>
                <w:rFonts w:cs="Arial"/>
                <w:sz w:val="18"/>
                <w:szCs w:val="18"/>
              </w:rPr>
            </w:pPr>
            <w:r>
              <w:rPr>
                <w:rFonts w:cs="Arial"/>
                <w:sz w:val="18"/>
                <w:szCs w:val="18"/>
              </w:rPr>
              <w:t>Topic 2: Atomic Structure</w:t>
            </w:r>
          </w:p>
          <w:p w:rsidR="00EF5550" w:rsidRDefault="00EF5550" w:rsidP="00EF5550">
            <w:pPr>
              <w:pStyle w:val="ListParagraph1"/>
              <w:spacing w:after="0" w:line="240" w:lineRule="auto"/>
              <w:jc w:val="both"/>
              <w:rPr>
                <w:rFonts w:cs="Arial"/>
                <w:sz w:val="18"/>
                <w:szCs w:val="18"/>
              </w:rPr>
            </w:pPr>
            <w:r>
              <w:rPr>
                <w:rFonts w:cs="Arial"/>
                <w:sz w:val="18"/>
                <w:szCs w:val="18"/>
              </w:rPr>
              <w:t>Topic 3: Cell Structure</w:t>
            </w:r>
          </w:p>
          <w:p w:rsidR="00EF5550" w:rsidRDefault="00EF5550" w:rsidP="00EF5550">
            <w:pPr>
              <w:pStyle w:val="ListParagraph1"/>
              <w:spacing w:after="0" w:line="240" w:lineRule="auto"/>
              <w:jc w:val="both"/>
              <w:rPr>
                <w:rFonts w:cs="Arial"/>
                <w:sz w:val="18"/>
                <w:szCs w:val="18"/>
              </w:rPr>
            </w:pPr>
            <w:r>
              <w:rPr>
                <w:rFonts w:cs="Arial"/>
                <w:sz w:val="18"/>
                <w:szCs w:val="18"/>
              </w:rPr>
              <w:t>Topic 4: Weather formation and universal solvent</w:t>
            </w:r>
          </w:p>
          <w:p w:rsidR="00EF5550" w:rsidRDefault="00EF5550" w:rsidP="00EF5550">
            <w:pPr>
              <w:pStyle w:val="ListParagraph1"/>
              <w:spacing w:after="0" w:line="240" w:lineRule="auto"/>
              <w:jc w:val="both"/>
              <w:rPr>
                <w:rFonts w:cs="Arial"/>
                <w:sz w:val="18"/>
                <w:szCs w:val="18"/>
              </w:rPr>
            </w:pPr>
            <w:r>
              <w:rPr>
                <w:rFonts w:cs="Arial"/>
                <w:sz w:val="18"/>
                <w:szCs w:val="18"/>
              </w:rPr>
              <w:t>Topic 5: Rock cycle</w:t>
            </w:r>
          </w:p>
          <w:p w:rsidR="00EF5550" w:rsidRDefault="00EF5550" w:rsidP="00EF5550">
            <w:pPr>
              <w:pStyle w:val="ListParagraph1"/>
              <w:spacing w:after="0" w:line="240" w:lineRule="auto"/>
              <w:jc w:val="both"/>
              <w:rPr>
                <w:rFonts w:cs="Arial"/>
                <w:sz w:val="18"/>
                <w:szCs w:val="18"/>
              </w:rPr>
            </w:pPr>
            <w:r>
              <w:rPr>
                <w:rFonts w:cs="Arial"/>
                <w:sz w:val="18"/>
                <w:szCs w:val="18"/>
              </w:rPr>
              <w:t>Topic 6: Plant</w:t>
            </w:r>
          </w:p>
          <w:p w:rsidR="00EF5550" w:rsidRDefault="00EF5550" w:rsidP="00EF5550">
            <w:pPr>
              <w:pStyle w:val="ListParagraph1"/>
              <w:spacing w:after="0" w:line="240" w:lineRule="auto"/>
              <w:jc w:val="both"/>
              <w:rPr>
                <w:rFonts w:cs="Arial"/>
                <w:sz w:val="18"/>
                <w:szCs w:val="18"/>
              </w:rPr>
            </w:pPr>
            <w:r>
              <w:rPr>
                <w:rFonts w:cs="Arial"/>
                <w:sz w:val="18"/>
                <w:szCs w:val="18"/>
              </w:rPr>
              <w:t xml:space="preserve">Topic 7: Magnetism </w:t>
            </w:r>
          </w:p>
        </w:tc>
        <w:tc>
          <w:tcPr>
            <w:tcW w:w="2160" w:type="dxa"/>
          </w:tcPr>
          <w:p w:rsidR="00106F46" w:rsidRDefault="00351860" w:rsidP="00C6622F">
            <w:pPr>
              <w:pStyle w:val="ListParagraph1"/>
              <w:numPr>
                <w:ilvl w:val="0"/>
                <w:numId w:val="7"/>
              </w:numPr>
              <w:spacing w:after="0"/>
              <w:ind w:left="334" w:hanging="270"/>
              <w:rPr>
                <w:rFonts w:cs="Arial"/>
                <w:sz w:val="18"/>
                <w:szCs w:val="18"/>
              </w:rPr>
            </w:pPr>
            <w:r>
              <w:rPr>
                <w:rFonts w:cs="Arial"/>
                <w:sz w:val="18"/>
                <w:szCs w:val="18"/>
              </w:rPr>
              <w:t>Course Syllabus discussion</w:t>
            </w:r>
          </w:p>
          <w:p w:rsidR="00D74D60" w:rsidRDefault="00D74D60" w:rsidP="00D74D60">
            <w:pPr>
              <w:pStyle w:val="ListParagraph1"/>
              <w:spacing w:after="0"/>
              <w:ind w:left="334"/>
              <w:rPr>
                <w:rFonts w:cs="Arial"/>
                <w:sz w:val="18"/>
                <w:szCs w:val="18"/>
              </w:rPr>
            </w:pPr>
          </w:p>
          <w:p w:rsidR="00D74D60" w:rsidRDefault="00D74D60" w:rsidP="00D74D60">
            <w:pPr>
              <w:pStyle w:val="ListParagraph1"/>
              <w:spacing w:after="0"/>
              <w:ind w:left="334"/>
              <w:rPr>
                <w:rFonts w:cs="Arial"/>
                <w:sz w:val="18"/>
                <w:szCs w:val="18"/>
              </w:rPr>
            </w:pPr>
          </w:p>
          <w:p w:rsidR="0045287C" w:rsidRDefault="0045287C" w:rsidP="00C6622F">
            <w:pPr>
              <w:pStyle w:val="ListParagraph1"/>
              <w:numPr>
                <w:ilvl w:val="0"/>
                <w:numId w:val="7"/>
              </w:numPr>
              <w:spacing w:after="0"/>
              <w:ind w:left="334" w:hanging="270"/>
              <w:rPr>
                <w:rFonts w:cs="Arial"/>
                <w:sz w:val="18"/>
                <w:szCs w:val="18"/>
              </w:rPr>
            </w:pPr>
            <w:r>
              <w:rPr>
                <w:rFonts w:cs="Arial"/>
                <w:sz w:val="18"/>
                <w:szCs w:val="18"/>
              </w:rPr>
              <w:t>Lecture</w:t>
            </w:r>
          </w:p>
          <w:p w:rsidR="00D74D60" w:rsidRDefault="00D74D60" w:rsidP="00D74D60">
            <w:pPr>
              <w:pStyle w:val="ListParagraph1"/>
              <w:spacing w:after="0"/>
              <w:ind w:left="334"/>
              <w:rPr>
                <w:rFonts w:cs="Arial"/>
                <w:sz w:val="18"/>
                <w:szCs w:val="18"/>
              </w:rPr>
            </w:pPr>
          </w:p>
          <w:p w:rsidR="00D74D60" w:rsidRDefault="00D74D60" w:rsidP="00D74D60">
            <w:pPr>
              <w:pStyle w:val="ListParagraph1"/>
              <w:spacing w:after="0"/>
              <w:ind w:left="334"/>
              <w:rPr>
                <w:rFonts w:cs="Arial"/>
                <w:sz w:val="18"/>
                <w:szCs w:val="18"/>
              </w:rPr>
            </w:pPr>
          </w:p>
          <w:p w:rsidR="00D74D60" w:rsidRDefault="00D74D60" w:rsidP="00D74D60">
            <w:pPr>
              <w:pStyle w:val="ListParagraph1"/>
              <w:spacing w:after="0"/>
              <w:ind w:left="334"/>
              <w:rPr>
                <w:rFonts w:cs="Arial"/>
                <w:sz w:val="18"/>
                <w:szCs w:val="18"/>
              </w:rPr>
            </w:pPr>
          </w:p>
          <w:p w:rsidR="00D74D60" w:rsidRDefault="00D74D60" w:rsidP="00D74D60">
            <w:pPr>
              <w:pStyle w:val="ListParagraph1"/>
              <w:spacing w:after="0"/>
              <w:ind w:left="334"/>
              <w:rPr>
                <w:rFonts w:cs="Arial"/>
                <w:sz w:val="18"/>
                <w:szCs w:val="18"/>
              </w:rPr>
            </w:pPr>
          </w:p>
          <w:p w:rsidR="00FC01A8" w:rsidRDefault="00EF5550" w:rsidP="00C6622F">
            <w:pPr>
              <w:pStyle w:val="ListParagraph1"/>
              <w:numPr>
                <w:ilvl w:val="0"/>
                <w:numId w:val="7"/>
              </w:numPr>
              <w:spacing w:after="0" w:line="240" w:lineRule="auto"/>
              <w:ind w:left="334" w:hanging="270"/>
              <w:rPr>
                <w:rFonts w:cs="Arial"/>
                <w:sz w:val="18"/>
                <w:szCs w:val="18"/>
              </w:rPr>
            </w:pPr>
            <w:r>
              <w:rPr>
                <w:rFonts w:cs="Arial"/>
                <w:sz w:val="18"/>
                <w:szCs w:val="18"/>
              </w:rPr>
              <w:t>Group activity</w:t>
            </w:r>
          </w:p>
          <w:p w:rsidR="00EF5550" w:rsidRDefault="00EF5550" w:rsidP="00C6622F">
            <w:pPr>
              <w:pStyle w:val="ListParagraph1"/>
              <w:numPr>
                <w:ilvl w:val="0"/>
                <w:numId w:val="7"/>
              </w:numPr>
              <w:spacing w:after="0" w:line="240" w:lineRule="auto"/>
              <w:ind w:left="334" w:hanging="270"/>
              <w:rPr>
                <w:rFonts w:cs="Arial"/>
                <w:sz w:val="18"/>
                <w:szCs w:val="18"/>
              </w:rPr>
            </w:pPr>
            <w:r>
              <w:rPr>
                <w:rFonts w:cs="Arial"/>
                <w:sz w:val="18"/>
                <w:szCs w:val="18"/>
              </w:rPr>
              <w:t>Group discussion</w:t>
            </w:r>
          </w:p>
          <w:p w:rsidR="00EF5550" w:rsidRDefault="00EF5550" w:rsidP="00EF5550">
            <w:pPr>
              <w:pStyle w:val="ListParagraph1"/>
              <w:spacing w:after="0" w:line="240" w:lineRule="auto"/>
              <w:ind w:left="334"/>
              <w:rPr>
                <w:rFonts w:cs="Arial"/>
                <w:sz w:val="18"/>
                <w:szCs w:val="18"/>
              </w:rPr>
            </w:pPr>
          </w:p>
        </w:tc>
        <w:tc>
          <w:tcPr>
            <w:tcW w:w="2901" w:type="dxa"/>
            <w:shd w:val="clear" w:color="auto" w:fill="auto"/>
          </w:tcPr>
          <w:p w:rsidR="00106F46" w:rsidRDefault="00106F46" w:rsidP="008715F1">
            <w:pPr>
              <w:spacing w:after="0"/>
              <w:rPr>
                <w:rFonts w:cs="Arial"/>
                <w:sz w:val="18"/>
                <w:szCs w:val="18"/>
              </w:rPr>
            </w:pPr>
          </w:p>
          <w:p w:rsidR="00106F46" w:rsidRDefault="00351860" w:rsidP="008715F1">
            <w:pPr>
              <w:spacing w:after="0"/>
              <w:rPr>
                <w:rFonts w:cs="Arial"/>
                <w:sz w:val="18"/>
                <w:szCs w:val="18"/>
              </w:rPr>
            </w:pPr>
            <w:r>
              <w:rPr>
                <w:rFonts w:cs="Arial"/>
                <w:sz w:val="18"/>
                <w:szCs w:val="18"/>
              </w:rPr>
              <w:t xml:space="preserve">Student </w:t>
            </w:r>
            <w:r w:rsidR="00D738CD">
              <w:rPr>
                <w:rFonts w:cs="Arial"/>
                <w:sz w:val="18"/>
                <w:szCs w:val="18"/>
              </w:rPr>
              <w:t>Handbook</w:t>
            </w:r>
          </w:p>
          <w:p w:rsidR="00D26C0C" w:rsidRDefault="00D26C0C" w:rsidP="008715F1">
            <w:pPr>
              <w:spacing w:after="0"/>
              <w:rPr>
                <w:rFonts w:cs="Arial"/>
                <w:sz w:val="18"/>
                <w:szCs w:val="18"/>
              </w:rPr>
            </w:pPr>
          </w:p>
          <w:p w:rsidR="00FC01A8" w:rsidRDefault="00D74D60" w:rsidP="00FC01A8">
            <w:pPr>
              <w:spacing w:after="0"/>
              <w:rPr>
                <w:rFonts w:cs="Arial"/>
                <w:sz w:val="18"/>
                <w:szCs w:val="18"/>
              </w:rPr>
            </w:pPr>
            <w:proofErr w:type="spellStart"/>
            <w:r w:rsidRPr="0007030C">
              <w:rPr>
                <w:rFonts w:cs="Arial"/>
                <w:sz w:val="18"/>
                <w:szCs w:val="18"/>
                <w:lang w:val="fr-FR"/>
              </w:rPr>
              <w:t>Dawson</w:t>
            </w:r>
            <w:r w:rsidR="006B35AE" w:rsidRPr="0007030C">
              <w:rPr>
                <w:rFonts w:cs="Arial"/>
                <w:sz w:val="18"/>
                <w:szCs w:val="18"/>
                <w:lang w:val="fr-FR"/>
              </w:rPr>
              <w:t>,V</w:t>
            </w:r>
            <w:proofErr w:type="spellEnd"/>
            <w:r w:rsidR="006B35AE" w:rsidRPr="0007030C">
              <w:rPr>
                <w:rFonts w:cs="Arial"/>
                <w:sz w:val="18"/>
                <w:szCs w:val="18"/>
                <w:lang w:val="fr-FR"/>
              </w:rPr>
              <w:t xml:space="preserve">., </w:t>
            </w:r>
            <w:proofErr w:type="spellStart"/>
            <w:r w:rsidR="006B35AE" w:rsidRPr="0007030C">
              <w:rPr>
                <w:rFonts w:cs="Arial"/>
                <w:sz w:val="18"/>
                <w:szCs w:val="18"/>
                <w:lang w:val="fr-FR"/>
              </w:rPr>
              <w:t>Venville,G</w:t>
            </w:r>
            <w:proofErr w:type="spellEnd"/>
            <w:r w:rsidR="006B35AE" w:rsidRPr="0007030C">
              <w:rPr>
                <w:rFonts w:cs="Arial"/>
                <w:sz w:val="18"/>
                <w:szCs w:val="18"/>
                <w:lang w:val="fr-FR"/>
              </w:rPr>
              <w:t xml:space="preserve">.,&amp; </w:t>
            </w:r>
            <w:proofErr w:type="spellStart"/>
            <w:r w:rsidR="006B35AE" w:rsidRPr="0007030C">
              <w:rPr>
                <w:rFonts w:cs="Arial"/>
                <w:sz w:val="18"/>
                <w:szCs w:val="18"/>
                <w:lang w:val="fr-FR"/>
              </w:rPr>
              <w:t>Donovan,J</w:t>
            </w:r>
            <w:proofErr w:type="spellEnd"/>
            <w:r w:rsidR="006B35AE" w:rsidRPr="0007030C">
              <w:rPr>
                <w:rFonts w:cs="Arial"/>
                <w:sz w:val="18"/>
                <w:szCs w:val="18"/>
                <w:lang w:val="fr-FR"/>
              </w:rPr>
              <w:t xml:space="preserve">.(2019). </w:t>
            </w:r>
            <w:r w:rsidR="006B35AE">
              <w:rPr>
                <w:rFonts w:cs="Arial"/>
                <w:sz w:val="18"/>
                <w:szCs w:val="18"/>
              </w:rPr>
              <w:t>The Art of teaching science.</w:t>
            </w:r>
          </w:p>
          <w:p w:rsidR="006B35AE" w:rsidRDefault="006B35AE" w:rsidP="00FC01A8">
            <w:pPr>
              <w:spacing w:after="0"/>
              <w:rPr>
                <w:rFonts w:cs="Arial"/>
                <w:sz w:val="18"/>
                <w:szCs w:val="18"/>
              </w:rPr>
            </w:pPr>
          </w:p>
          <w:p w:rsidR="006B35AE" w:rsidRDefault="006B35AE" w:rsidP="00FC01A8">
            <w:pPr>
              <w:spacing w:after="0"/>
              <w:rPr>
                <w:rFonts w:cs="Arial"/>
                <w:sz w:val="18"/>
                <w:szCs w:val="18"/>
              </w:rPr>
            </w:pPr>
            <w:r w:rsidRPr="006B35AE">
              <w:rPr>
                <w:rFonts w:cs="Arial"/>
                <w:sz w:val="18"/>
                <w:szCs w:val="18"/>
              </w:rPr>
              <w:t>https://www.allenandunwin.com/browse/books/academic-professional/education/The-Art-of-Teaching-Science-Edited-by-Vaille-Dawson-Grady-Venville-and-Jennifer-Donovan-9781760528362</w:t>
            </w:r>
          </w:p>
          <w:p w:rsidR="00EC26D1" w:rsidRDefault="00EC26D1" w:rsidP="008715F1">
            <w:pPr>
              <w:spacing w:after="0"/>
              <w:rPr>
                <w:rFonts w:cs="Arial"/>
                <w:sz w:val="18"/>
                <w:szCs w:val="18"/>
              </w:rPr>
            </w:pPr>
          </w:p>
        </w:tc>
      </w:tr>
      <w:tr w:rsidR="00106F46" w:rsidTr="0007030C">
        <w:trPr>
          <w:trHeight w:val="319"/>
        </w:trPr>
        <w:tc>
          <w:tcPr>
            <w:tcW w:w="9922" w:type="dxa"/>
            <w:gridSpan w:val="4"/>
          </w:tcPr>
          <w:p w:rsidR="00106F46" w:rsidRDefault="00351860" w:rsidP="008715F1">
            <w:pPr>
              <w:spacing w:after="0"/>
              <w:ind w:left="360"/>
              <w:rPr>
                <w:rFonts w:cs="Arial"/>
                <w:b/>
                <w:sz w:val="18"/>
                <w:szCs w:val="18"/>
              </w:rPr>
            </w:pPr>
            <w:r>
              <w:rPr>
                <w:rFonts w:eastAsia="Arial Unicode MS"/>
                <w:b/>
                <w:sz w:val="18"/>
                <w:szCs w:val="18"/>
              </w:rPr>
              <w:t>TOPICS FOR SECOND EXAMINATION</w:t>
            </w:r>
          </w:p>
        </w:tc>
      </w:tr>
      <w:tr w:rsidR="00106F46" w:rsidTr="0007030C">
        <w:trPr>
          <w:trHeight w:val="630"/>
        </w:trPr>
        <w:tc>
          <w:tcPr>
            <w:tcW w:w="991" w:type="dxa"/>
          </w:tcPr>
          <w:p w:rsidR="00D74D60" w:rsidRDefault="00351860" w:rsidP="008715F1">
            <w:pPr>
              <w:rPr>
                <w:rFonts w:eastAsia="Arial Unicode MS"/>
                <w:sz w:val="18"/>
                <w:szCs w:val="18"/>
              </w:rPr>
            </w:pPr>
            <w:r>
              <w:rPr>
                <w:rFonts w:eastAsia="Arial Unicode MS"/>
                <w:sz w:val="18"/>
                <w:szCs w:val="18"/>
              </w:rPr>
              <w:t xml:space="preserve">Week </w:t>
            </w:r>
            <w:r w:rsidR="00D74D60">
              <w:rPr>
                <w:rFonts w:eastAsia="Arial Unicode MS"/>
                <w:sz w:val="18"/>
                <w:szCs w:val="18"/>
              </w:rPr>
              <w:t>3</w:t>
            </w:r>
          </w:p>
          <w:p w:rsidR="00D74D60" w:rsidRDefault="00D74D60" w:rsidP="008715F1">
            <w:pPr>
              <w:rPr>
                <w:rFonts w:eastAsia="Arial Unicode MS"/>
                <w:sz w:val="18"/>
                <w:szCs w:val="18"/>
              </w:rPr>
            </w:pPr>
          </w:p>
          <w:p w:rsidR="00D74D60" w:rsidRDefault="00D74D60" w:rsidP="008715F1">
            <w:pPr>
              <w:rPr>
                <w:rFonts w:eastAsia="Arial Unicode MS"/>
                <w:sz w:val="18"/>
                <w:szCs w:val="18"/>
              </w:rPr>
            </w:pPr>
          </w:p>
          <w:p w:rsidR="00D74D60" w:rsidRDefault="00D74D60" w:rsidP="008715F1">
            <w:pPr>
              <w:rPr>
                <w:rFonts w:eastAsia="Arial Unicode MS"/>
                <w:sz w:val="18"/>
                <w:szCs w:val="18"/>
              </w:rPr>
            </w:pPr>
          </w:p>
          <w:p w:rsidR="00D74D60" w:rsidRDefault="00D74D60" w:rsidP="008715F1">
            <w:pPr>
              <w:rPr>
                <w:rFonts w:eastAsia="Arial Unicode MS"/>
                <w:sz w:val="18"/>
                <w:szCs w:val="18"/>
              </w:rPr>
            </w:pPr>
          </w:p>
          <w:p w:rsidR="00D74D60" w:rsidRDefault="00D74D60" w:rsidP="008715F1">
            <w:pPr>
              <w:rPr>
                <w:rFonts w:eastAsia="Arial Unicode MS"/>
                <w:sz w:val="18"/>
                <w:szCs w:val="18"/>
              </w:rPr>
            </w:pPr>
          </w:p>
          <w:p w:rsidR="00106F46" w:rsidRDefault="00351860" w:rsidP="008715F1">
            <w:pPr>
              <w:rPr>
                <w:rFonts w:eastAsia="Arial Unicode MS"/>
                <w:sz w:val="18"/>
                <w:szCs w:val="18"/>
              </w:rPr>
            </w:pPr>
            <w:r>
              <w:rPr>
                <w:rFonts w:eastAsia="Arial Unicode MS"/>
                <w:sz w:val="18"/>
                <w:szCs w:val="18"/>
              </w:rPr>
              <w:t xml:space="preserve">  Week </w:t>
            </w:r>
            <w:r w:rsidR="00D74D60">
              <w:rPr>
                <w:rFonts w:eastAsia="Arial Unicode MS"/>
                <w:sz w:val="18"/>
                <w:szCs w:val="18"/>
              </w:rPr>
              <w:t>4</w:t>
            </w:r>
          </w:p>
        </w:tc>
        <w:tc>
          <w:tcPr>
            <w:tcW w:w="3870" w:type="dxa"/>
          </w:tcPr>
          <w:p w:rsidR="00EF5550" w:rsidRPr="00EF5550" w:rsidRDefault="00FC01A8" w:rsidP="00C6622F">
            <w:pPr>
              <w:pStyle w:val="ListParagraph"/>
              <w:numPr>
                <w:ilvl w:val="0"/>
                <w:numId w:val="14"/>
              </w:numPr>
              <w:spacing w:after="0" w:line="240" w:lineRule="auto"/>
              <w:ind w:left="347" w:hanging="284"/>
              <w:jc w:val="both"/>
              <w:rPr>
                <w:rFonts w:cs="Arial"/>
                <w:b/>
                <w:sz w:val="18"/>
                <w:szCs w:val="18"/>
              </w:rPr>
            </w:pPr>
            <w:r>
              <w:rPr>
                <w:rFonts w:cs="Arial"/>
                <w:sz w:val="18"/>
                <w:szCs w:val="18"/>
              </w:rPr>
              <w:t xml:space="preserve"> </w:t>
            </w:r>
            <w:r w:rsidR="00EF5550" w:rsidRPr="00EF5550">
              <w:rPr>
                <w:rFonts w:cs="Arial"/>
                <w:b/>
                <w:sz w:val="18"/>
                <w:szCs w:val="18"/>
              </w:rPr>
              <w:t>Lesson planning</w:t>
            </w:r>
          </w:p>
          <w:p w:rsidR="00EF5550" w:rsidRDefault="00EF5550" w:rsidP="00EF5550">
            <w:pPr>
              <w:pStyle w:val="ListParagraph"/>
              <w:spacing w:after="0" w:line="240" w:lineRule="auto"/>
              <w:ind w:left="347"/>
              <w:jc w:val="both"/>
              <w:rPr>
                <w:rFonts w:cs="Arial"/>
                <w:sz w:val="18"/>
                <w:szCs w:val="18"/>
              </w:rPr>
            </w:pPr>
            <w:r>
              <w:rPr>
                <w:rFonts w:cs="Arial"/>
                <w:sz w:val="18"/>
                <w:szCs w:val="18"/>
              </w:rPr>
              <w:t>a. Meaning and significance of lesson plan</w:t>
            </w:r>
          </w:p>
          <w:p w:rsidR="00EF5550" w:rsidRDefault="00EF5550" w:rsidP="00EF5550">
            <w:pPr>
              <w:pStyle w:val="ListParagraph"/>
              <w:spacing w:after="0" w:line="240" w:lineRule="auto"/>
              <w:ind w:left="347"/>
              <w:jc w:val="both"/>
              <w:rPr>
                <w:rFonts w:cs="Arial"/>
                <w:sz w:val="18"/>
                <w:szCs w:val="18"/>
              </w:rPr>
            </w:pPr>
            <w:r>
              <w:rPr>
                <w:rFonts w:cs="Arial"/>
                <w:sz w:val="18"/>
                <w:szCs w:val="18"/>
              </w:rPr>
              <w:t>b. Approaches to lesson planning</w:t>
            </w:r>
          </w:p>
          <w:p w:rsidR="00EF5550" w:rsidRPr="00FC01A8" w:rsidRDefault="00EF5550" w:rsidP="00EF5550">
            <w:pPr>
              <w:pStyle w:val="ListParagraph"/>
              <w:spacing w:after="0" w:line="240" w:lineRule="auto"/>
              <w:ind w:left="347"/>
              <w:jc w:val="both"/>
              <w:rPr>
                <w:rFonts w:cs="Arial"/>
                <w:sz w:val="18"/>
                <w:szCs w:val="18"/>
              </w:rPr>
            </w:pPr>
            <w:r>
              <w:rPr>
                <w:rFonts w:cs="Arial"/>
                <w:sz w:val="18"/>
                <w:szCs w:val="18"/>
              </w:rPr>
              <w:t>c. Specimen lesson plans</w:t>
            </w:r>
          </w:p>
          <w:p w:rsidR="00FC01A8" w:rsidRPr="00EF5550" w:rsidRDefault="00EF5550" w:rsidP="00C6622F">
            <w:pPr>
              <w:pStyle w:val="ListParagraph"/>
              <w:numPr>
                <w:ilvl w:val="0"/>
                <w:numId w:val="14"/>
              </w:numPr>
              <w:spacing w:after="0" w:line="240" w:lineRule="auto"/>
              <w:ind w:left="347" w:hanging="284"/>
              <w:jc w:val="both"/>
              <w:rPr>
                <w:rFonts w:cs="Arial"/>
                <w:b/>
                <w:sz w:val="18"/>
                <w:szCs w:val="18"/>
              </w:rPr>
            </w:pPr>
            <w:r w:rsidRPr="00EF5550">
              <w:rPr>
                <w:rFonts w:cs="Arial"/>
                <w:b/>
                <w:sz w:val="18"/>
                <w:szCs w:val="18"/>
              </w:rPr>
              <w:t>Teaching Aids</w:t>
            </w:r>
          </w:p>
          <w:p w:rsidR="00EF5550" w:rsidRDefault="00EF5550" w:rsidP="00EF5550">
            <w:pPr>
              <w:pStyle w:val="ListParagraph"/>
              <w:spacing w:after="0" w:line="240" w:lineRule="auto"/>
              <w:ind w:left="347"/>
              <w:jc w:val="both"/>
              <w:rPr>
                <w:rFonts w:cs="Arial"/>
                <w:sz w:val="18"/>
                <w:szCs w:val="18"/>
              </w:rPr>
            </w:pPr>
            <w:r>
              <w:rPr>
                <w:rFonts w:cs="Arial"/>
                <w:sz w:val="18"/>
                <w:szCs w:val="18"/>
              </w:rPr>
              <w:t>a. Importance of teaching aids</w:t>
            </w:r>
          </w:p>
          <w:p w:rsidR="00EF5550" w:rsidRDefault="00EF5550" w:rsidP="00EF5550">
            <w:pPr>
              <w:pStyle w:val="ListParagraph"/>
              <w:spacing w:after="0" w:line="240" w:lineRule="auto"/>
              <w:ind w:left="347"/>
              <w:jc w:val="both"/>
              <w:rPr>
                <w:rFonts w:cs="Arial"/>
                <w:sz w:val="18"/>
                <w:szCs w:val="18"/>
              </w:rPr>
            </w:pPr>
            <w:r>
              <w:rPr>
                <w:rFonts w:cs="Arial"/>
                <w:sz w:val="18"/>
                <w:szCs w:val="18"/>
              </w:rPr>
              <w:t>b. Types of teaching aids</w:t>
            </w:r>
          </w:p>
          <w:p w:rsidR="00EF5550" w:rsidRDefault="00EF5550" w:rsidP="00EF5550">
            <w:pPr>
              <w:pStyle w:val="ListParagraph"/>
              <w:spacing w:after="0" w:line="240" w:lineRule="auto"/>
              <w:ind w:left="347"/>
              <w:jc w:val="both"/>
              <w:rPr>
                <w:rFonts w:cs="Arial"/>
                <w:sz w:val="18"/>
                <w:szCs w:val="18"/>
              </w:rPr>
            </w:pPr>
            <w:r>
              <w:rPr>
                <w:rFonts w:cs="Arial"/>
                <w:sz w:val="18"/>
                <w:szCs w:val="18"/>
              </w:rPr>
              <w:t>- Charts</w:t>
            </w:r>
          </w:p>
          <w:p w:rsidR="00EF5550" w:rsidRDefault="00EF5550" w:rsidP="00EF5550">
            <w:pPr>
              <w:pStyle w:val="ListParagraph"/>
              <w:spacing w:after="0" w:line="240" w:lineRule="auto"/>
              <w:ind w:left="347"/>
              <w:jc w:val="both"/>
              <w:rPr>
                <w:rFonts w:cs="Arial"/>
                <w:sz w:val="18"/>
                <w:szCs w:val="18"/>
              </w:rPr>
            </w:pPr>
            <w:r>
              <w:rPr>
                <w:rFonts w:cs="Arial"/>
                <w:sz w:val="18"/>
                <w:szCs w:val="18"/>
              </w:rPr>
              <w:t>- Models</w:t>
            </w:r>
          </w:p>
          <w:p w:rsidR="00EF5550" w:rsidRDefault="00EF5550" w:rsidP="00EF5550">
            <w:pPr>
              <w:pStyle w:val="ListParagraph"/>
              <w:spacing w:after="0" w:line="240" w:lineRule="auto"/>
              <w:ind w:left="347"/>
              <w:jc w:val="both"/>
              <w:rPr>
                <w:rFonts w:cs="Arial"/>
                <w:sz w:val="18"/>
                <w:szCs w:val="18"/>
              </w:rPr>
            </w:pPr>
            <w:r>
              <w:rPr>
                <w:rFonts w:cs="Arial"/>
                <w:sz w:val="18"/>
                <w:szCs w:val="18"/>
              </w:rPr>
              <w:t>- Transparencies</w:t>
            </w:r>
          </w:p>
          <w:p w:rsidR="00EF5550" w:rsidRPr="00EF5550" w:rsidRDefault="00EF5550" w:rsidP="00EF5550">
            <w:pPr>
              <w:pStyle w:val="ListParagraph"/>
              <w:spacing w:after="0" w:line="240" w:lineRule="auto"/>
              <w:ind w:left="347"/>
              <w:jc w:val="both"/>
              <w:rPr>
                <w:rFonts w:cs="Arial"/>
                <w:sz w:val="18"/>
                <w:szCs w:val="18"/>
              </w:rPr>
            </w:pPr>
            <w:r>
              <w:rPr>
                <w:rFonts w:cs="Arial"/>
                <w:sz w:val="18"/>
                <w:szCs w:val="18"/>
              </w:rPr>
              <w:t>- Tape recorder and audio tapes</w:t>
            </w:r>
          </w:p>
          <w:p w:rsidR="00EF5550" w:rsidRDefault="00EF5550" w:rsidP="00EF5550">
            <w:pPr>
              <w:pStyle w:val="ListParagraph"/>
              <w:spacing w:after="0" w:line="240" w:lineRule="auto"/>
              <w:ind w:left="347"/>
              <w:jc w:val="both"/>
              <w:rPr>
                <w:rFonts w:cs="Arial"/>
                <w:sz w:val="18"/>
                <w:szCs w:val="18"/>
              </w:rPr>
            </w:pPr>
            <w:r>
              <w:rPr>
                <w:rFonts w:cs="Arial"/>
                <w:sz w:val="18"/>
                <w:szCs w:val="18"/>
              </w:rPr>
              <w:t>-  Slides</w:t>
            </w:r>
          </w:p>
          <w:p w:rsidR="00EF5550" w:rsidRDefault="00EF5550" w:rsidP="00EF5550">
            <w:pPr>
              <w:pStyle w:val="ListParagraph"/>
              <w:spacing w:after="0" w:line="240" w:lineRule="auto"/>
              <w:ind w:left="347"/>
              <w:jc w:val="both"/>
              <w:rPr>
                <w:rFonts w:cs="Arial"/>
                <w:sz w:val="18"/>
                <w:szCs w:val="18"/>
              </w:rPr>
            </w:pPr>
            <w:r>
              <w:rPr>
                <w:rFonts w:cs="Arial"/>
                <w:sz w:val="18"/>
                <w:szCs w:val="18"/>
              </w:rPr>
              <w:t>- Video</w:t>
            </w:r>
          </w:p>
          <w:p w:rsidR="00EF5550" w:rsidRPr="00D002D3" w:rsidRDefault="00EF5550" w:rsidP="00C6622F">
            <w:pPr>
              <w:pStyle w:val="ListParagraph"/>
              <w:numPr>
                <w:ilvl w:val="0"/>
                <w:numId w:val="14"/>
              </w:numPr>
              <w:spacing w:after="0" w:line="240" w:lineRule="auto"/>
              <w:ind w:left="352" w:hanging="284"/>
              <w:jc w:val="both"/>
              <w:rPr>
                <w:rFonts w:cs="Arial"/>
                <w:b/>
                <w:sz w:val="18"/>
                <w:szCs w:val="18"/>
              </w:rPr>
            </w:pPr>
            <w:r w:rsidRPr="00D002D3">
              <w:rPr>
                <w:rFonts w:cs="Arial"/>
                <w:b/>
                <w:sz w:val="18"/>
                <w:szCs w:val="18"/>
              </w:rPr>
              <w:t>Development of demonstration experiments</w:t>
            </w:r>
          </w:p>
          <w:p w:rsidR="00EF5550" w:rsidRDefault="00EF5550" w:rsidP="00EF5550">
            <w:pPr>
              <w:pStyle w:val="ListParagraph"/>
              <w:spacing w:after="0" w:line="240" w:lineRule="auto"/>
              <w:ind w:left="352"/>
              <w:jc w:val="both"/>
              <w:rPr>
                <w:rFonts w:cs="Arial"/>
                <w:sz w:val="18"/>
                <w:szCs w:val="18"/>
              </w:rPr>
            </w:pPr>
            <w:r>
              <w:rPr>
                <w:rFonts w:cs="Arial"/>
                <w:sz w:val="18"/>
                <w:szCs w:val="18"/>
              </w:rPr>
              <w:t xml:space="preserve">a. </w:t>
            </w:r>
            <w:r w:rsidR="00D002D3">
              <w:rPr>
                <w:rFonts w:cs="Arial"/>
                <w:sz w:val="18"/>
                <w:szCs w:val="18"/>
              </w:rPr>
              <w:t>Demonstration meaning:</w:t>
            </w:r>
          </w:p>
          <w:p w:rsidR="00D002D3" w:rsidRDefault="00D002D3" w:rsidP="00EF5550">
            <w:pPr>
              <w:pStyle w:val="ListParagraph"/>
              <w:spacing w:after="0" w:line="240" w:lineRule="auto"/>
              <w:ind w:left="352"/>
              <w:jc w:val="both"/>
              <w:rPr>
                <w:rFonts w:cs="Arial"/>
                <w:sz w:val="18"/>
                <w:szCs w:val="18"/>
              </w:rPr>
            </w:pPr>
            <w:r>
              <w:rPr>
                <w:rFonts w:cs="Arial"/>
                <w:sz w:val="18"/>
                <w:szCs w:val="18"/>
              </w:rPr>
              <w:t>- needs for demonstration in science teaching</w:t>
            </w:r>
          </w:p>
          <w:p w:rsidR="00D002D3" w:rsidRDefault="00D002D3" w:rsidP="00EF5550">
            <w:pPr>
              <w:pStyle w:val="ListParagraph"/>
              <w:spacing w:after="0" w:line="240" w:lineRule="auto"/>
              <w:ind w:left="352"/>
              <w:jc w:val="both"/>
              <w:rPr>
                <w:rFonts w:cs="Arial"/>
                <w:sz w:val="18"/>
                <w:szCs w:val="18"/>
              </w:rPr>
            </w:pPr>
            <w:r>
              <w:rPr>
                <w:rFonts w:cs="Arial"/>
                <w:sz w:val="18"/>
                <w:szCs w:val="18"/>
              </w:rPr>
              <w:t>b. Development and illustration of demonstration experiments</w:t>
            </w:r>
          </w:p>
          <w:p w:rsidR="00D002D3" w:rsidRDefault="00D002D3" w:rsidP="00EF5550">
            <w:pPr>
              <w:pStyle w:val="ListParagraph"/>
              <w:spacing w:after="0" w:line="240" w:lineRule="auto"/>
              <w:ind w:left="352"/>
              <w:jc w:val="both"/>
              <w:rPr>
                <w:rFonts w:cs="Arial"/>
                <w:sz w:val="18"/>
                <w:szCs w:val="18"/>
              </w:rPr>
            </w:pPr>
            <w:r>
              <w:rPr>
                <w:rFonts w:cs="Arial"/>
                <w:sz w:val="18"/>
                <w:szCs w:val="18"/>
              </w:rPr>
              <w:t>- Planning</w:t>
            </w:r>
          </w:p>
          <w:p w:rsidR="00D002D3" w:rsidRDefault="00D002D3" w:rsidP="00EF5550">
            <w:pPr>
              <w:pStyle w:val="ListParagraph"/>
              <w:spacing w:after="0" w:line="240" w:lineRule="auto"/>
              <w:ind w:left="352"/>
              <w:jc w:val="both"/>
              <w:rPr>
                <w:rFonts w:cs="Arial"/>
                <w:sz w:val="18"/>
                <w:szCs w:val="18"/>
              </w:rPr>
            </w:pPr>
            <w:r>
              <w:rPr>
                <w:rFonts w:cs="Arial"/>
                <w:sz w:val="18"/>
                <w:szCs w:val="18"/>
              </w:rPr>
              <w:t>- Preparation</w:t>
            </w:r>
          </w:p>
          <w:p w:rsidR="00D002D3" w:rsidRDefault="00D002D3" w:rsidP="00EF5550">
            <w:pPr>
              <w:pStyle w:val="ListParagraph"/>
              <w:spacing w:after="0" w:line="240" w:lineRule="auto"/>
              <w:ind w:left="352"/>
              <w:jc w:val="both"/>
              <w:rPr>
                <w:rFonts w:cs="Arial"/>
                <w:sz w:val="18"/>
                <w:szCs w:val="18"/>
              </w:rPr>
            </w:pPr>
            <w:r>
              <w:rPr>
                <w:rFonts w:cs="Arial"/>
                <w:sz w:val="18"/>
                <w:szCs w:val="18"/>
              </w:rPr>
              <w:t>- Performance of demonstration</w:t>
            </w:r>
          </w:p>
          <w:p w:rsidR="00D002D3" w:rsidRPr="00EF5550" w:rsidRDefault="00D002D3" w:rsidP="00EF5550">
            <w:pPr>
              <w:pStyle w:val="ListParagraph"/>
              <w:spacing w:after="0" w:line="240" w:lineRule="auto"/>
              <w:ind w:left="352"/>
              <w:jc w:val="both"/>
              <w:rPr>
                <w:rFonts w:cs="Arial"/>
                <w:sz w:val="18"/>
                <w:szCs w:val="18"/>
              </w:rPr>
            </w:pPr>
            <w:r>
              <w:rPr>
                <w:rFonts w:cs="Arial"/>
                <w:sz w:val="18"/>
                <w:szCs w:val="18"/>
              </w:rPr>
              <w:t>c. Limitations of demonstration by the teacher</w:t>
            </w:r>
          </w:p>
        </w:tc>
        <w:tc>
          <w:tcPr>
            <w:tcW w:w="2160" w:type="dxa"/>
          </w:tcPr>
          <w:p w:rsidR="0045287C" w:rsidRDefault="0045287C" w:rsidP="00C6622F">
            <w:pPr>
              <w:pStyle w:val="ListParagraph1"/>
              <w:numPr>
                <w:ilvl w:val="0"/>
                <w:numId w:val="7"/>
              </w:numPr>
              <w:spacing w:after="0"/>
              <w:ind w:left="334" w:hanging="270"/>
              <w:rPr>
                <w:rFonts w:cs="Arial"/>
                <w:sz w:val="18"/>
                <w:szCs w:val="18"/>
              </w:rPr>
            </w:pPr>
            <w:r>
              <w:rPr>
                <w:rFonts w:cs="Arial"/>
                <w:sz w:val="18"/>
                <w:szCs w:val="18"/>
              </w:rPr>
              <w:t>Lecture</w:t>
            </w:r>
          </w:p>
          <w:p w:rsidR="00D74D60" w:rsidRDefault="00D74D60" w:rsidP="00C6622F">
            <w:pPr>
              <w:pStyle w:val="ListParagraph1"/>
              <w:numPr>
                <w:ilvl w:val="0"/>
                <w:numId w:val="7"/>
              </w:numPr>
              <w:spacing w:after="0"/>
              <w:ind w:left="334" w:hanging="270"/>
              <w:rPr>
                <w:rFonts w:cs="Arial"/>
                <w:sz w:val="18"/>
                <w:szCs w:val="18"/>
              </w:rPr>
            </w:pPr>
            <w:r>
              <w:rPr>
                <w:rFonts w:cs="Arial"/>
                <w:sz w:val="18"/>
                <w:szCs w:val="18"/>
              </w:rPr>
              <w:t>Activity on Lesson planning</w:t>
            </w:r>
          </w:p>
          <w:p w:rsidR="00D74D60" w:rsidRDefault="00D74D60" w:rsidP="00D74D60">
            <w:pPr>
              <w:pStyle w:val="ListParagraph1"/>
              <w:spacing w:after="0"/>
              <w:ind w:left="334"/>
              <w:rPr>
                <w:rFonts w:cs="Arial"/>
                <w:sz w:val="18"/>
                <w:szCs w:val="18"/>
              </w:rPr>
            </w:pPr>
          </w:p>
          <w:p w:rsidR="00D74D60" w:rsidRDefault="0045287C" w:rsidP="00C6622F">
            <w:pPr>
              <w:pStyle w:val="ListParagraph1"/>
              <w:numPr>
                <w:ilvl w:val="0"/>
                <w:numId w:val="7"/>
              </w:numPr>
              <w:spacing w:after="0" w:line="240" w:lineRule="auto"/>
              <w:ind w:left="334" w:hanging="270"/>
              <w:rPr>
                <w:rFonts w:cs="Arial"/>
                <w:sz w:val="18"/>
                <w:szCs w:val="18"/>
              </w:rPr>
            </w:pPr>
            <w:r>
              <w:rPr>
                <w:rFonts w:cs="Arial"/>
                <w:sz w:val="18"/>
                <w:szCs w:val="18"/>
              </w:rPr>
              <w:t xml:space="preserve">Group </w:t>
            </w:r>
            <w:r w:rsidR="00D74D60">
              <w:rPr>
                <w:rFonts w:cs="Arial"/>
                <w:sz w:val="18"/>
                <w:szCs w:val="18"/>
              </w:rPr>
              <w:t>presentation</w:t>
            </w:r>
          </w:p>
          <w:p w:rsidR="0045287C" w:rsidRDefault="0045287C" w:rsidP="00D74D60">
            <w:pPr>
              <w:pStyle w:val="ListParagraph1"/>
              <w:spacing w:after="0"/>
              <w:ind w:left="334"/>
              <w:rPr>
                <w:rFonts w:cs="Arial"/>
                <w:sz w:val="18"/>
                <w:szCs w:val="18"/>
              </w:rPr>
            </w:pPr>
          </w:p>
          <w:p w:rsidR="00D74D60" w:rsidRDefault="00D74D60" w:rsidP="00D74D60">
            <w:pPr>
              <w:pStyle w:val="ListParagraph1"/>
              <w:spacing w:after="0"/>
              <w:ind w:left="334"/>
              <w:rPr>
                <w:rFonts w:cs="Arial"/>
                <w:sz w:val="18"/>
                <w:szCs w:val="18"/>
              </w:rPr>
            </w:pPr>
          </w:p>
          <w:p w:rsidR="00D74D60" w:rsidRDefault="00D74D60" w:rsidP="00D74D60">
            <w:pPr>
              <w:pStyle w:val="ListParagraph1"/>
              <w:spacing w:after="0"/>
              <w:ind w:left="334"/>
              <w:rPr>
                <w:rFonts w:cs="Arial"/>
                <w:sz w:val="18"/>
                <w:szCs w:val="18"/>
              </w:rPr>
            </w:pPr>
          </w:p>
          <w:p w:rsidR="00D74D60" w:rsidRDefault="00D74D60" w:rsidP="00D74D60">
            <w:pPr>
              <w:pStyle w:val="ListParagraph1"/>
              <w:spacing w:after="0"/>
              <w:ind w:left="334"/>
              <w:rPr>
                <w:rFonts w:cs="Arial"/>
                <w:sz w:val="18"/>
                <w:szCs w:val="18"/>
              </w:rPr>
            </w:pPr>
          </w:p>
          <w:p w:rsidR="00D74D60" w:rsidRDefault="00D74D60" w:rsidP="00D74D60">
            <w:pPr>
              <w:pStyle w:val="ListParagraph1"/>
              <w:spacing w:after="0"/>
              <w:ind w:left="334"/>
              <w:rPr>
                <w:rFonts w:cs="Arial"/>
                <w:sz w:val="18"/>
                <w:szCs w:val="18"/>
              </w:rPr>
            </w:pPr>
          </w:p>
          <w:p w:rsidR="00D74D60" w:rsidRDefault="00D74D60" w:rsidP="00D74D60">
            <w:pPr>
              <w:pStyle w:val="ListParagraph1"/>
              <w:spacing w:after="0"/>
              <w:ind w:left="334"/>
              <w:rPr>
                <w:rFonts w:cs="Arial"/>
                <w:sz w:val="18"/>
                <w:szCs w:val="18"/>
              </w:rPr>
            </w:pPr>
          </w:p>
          <w:p w:rsidR="00D74D60" w:rsidRDefault="00D74D60" w:rsidP="00D74D60">
            <w:pPr>
              <w:pStyle w:val="ListParagraph1"/>
              <w:spacing w:after="0"/>
              <w:ind w:left="334"/>
              <w:rPr>
                <w:rFonts w:cs="Arial"/>
                <w:sz w:val="18"/>
                <w:szCs w:val="18"/>
              </w:rPr>
            </w:pPr>
          </w:p>
          <w:p w:rsidR="00D74D60" w:rsidRDefault="00D74D60" w:rsidP="00C6622F">
            <w:pPr>
              <w:pStyle w:val="ListParagraph1"/>
              <w:numPr>
                <w:ilvl w:val="0"/>
                <w:numId w:val="7"/>
              </w:numPr>
              <w:spacing w:after="0" w:line="240" w:lineRule="auto"/>
              <w:ind w:left="334" w:hanging="270"/>
              <w:rPr>
                <w:rFonts w:cs="Arial"/>
                <w:sz w:val="18"/>
                <w:szCs w:val="18"/>
              </w:rPr>
            </w:pPr>
            <w:r>
              <w:rPr>
                <w:rFonts w:cs="Arial"/>
                <w:sz w:val="18"/>
                <w:szCs w:val="18"/>
              </w:rPr>
              <w:t>Group presentation</w:t>
            </w:r>
          </w:p>
          <w:p w:rsidR="00D74D60" w:rsidRDefault="00D74D60" w:rsidP="00D74D60">
            <w:pPr>
              <w:pStyle w:val="ListParagraph1"/>
              <w:spacing w:after="0"/>
              <w:ind w:left="334"/>
              <w:rPr>
                <w:rFonts w:cs="Arial"/>
                <w:sz w:val="18"/>
                <w:szCs w:val="18"/>
              </w:rPr>
            </w:pPr>
          </w:p>
        </w:tc>
        <w:tc>
          <w:tcPr>
            <w:tcW w:w="2901" w:type="dxa"/>
            <w:shd w:val="clear" w:color="auto" w:fill="auto"/>
          </w:tcPr>
          <w:p w:rsidR="00D26C0C" w:rsidRPr="000B359C" w:rsidRDefault="00D26C0C" w:rsidP="00D26C0C">
            <w:pPr>
              <w:jc w:val="both"/>
              <w:rPr>
                <w:sz w:val="20"/>
                <w:szCs w:val="20"/>
                <w:shd w:val="clear" w:color="auto" w:fill="FFFFFF"/>
              </w:rPr>
            </w:pPr>
          </w:p>
          <w:p w:rsidR="006B35AE" w:rsidRDefault="006B35AE" w:rsidP="006B35AE">
            <w:pPr>
              <w:spacing w:after="0"/>
              <w:rPr>
                <w:rFonts w:cs="Arial"/>
                <w:sz w:val="18"/>
                <w:szCs w:val="18"/>
              </w:rPr>
            </w:pPr>
            <w:proofErr w:type="spellStart"/>
            <w:r w:rsidRPr="0007030C">
              <w:rPr>
                <w:rFonts w:cs="Arial"/>
                <w:sz w:val="18"/>
                <w:szCs w:val="18"/>
                <w:lang w:val="fr-FR"/>
              </w:rPr>
              <w:t>Dawson,V</w:t>
            </w:r>
            <w:proofErr w:type="spellEnd"/>
            <w:r w:rsidRPr="0007030C">
              <w:rPr>
                <w:rFonts w:cs="Arial"/>
                <w:sz w:val="18"/>
                <w:szCs w:val="18"/>
                <w:lang w:val="fr-FR"/>
              </w:rPr>
              <w:t xml:space="preserve">., </w:t>
            </w:r>
            <w:proofErr w:type="spellStart"/>
            <w:r w:rsidRPr="0007030C">
              <w:rPr>
                <w:rFonts w:cs="Arial"/>
                <w:sz w:val="18"/>
                <w:szCs w:val="18"/>
                <w:lang w:val="fr-FR"/>
              </w:rPr>
              <w:t>Venville,G</w:t>
            </w:r>
            <w:proofErr w:type="spellEnd"/>
            <w:r w:rsidRPr="0007030C">
              <w:rPr>
                <w:rFonts w:cs="Arial"/>
                <w:sz w:val="18"/>
                <w:szCs w:val="18"/>
                <w:lang w:val="fr-FR"/>
              </w:rPr>
              <w:t xml:space="preserve">.,&amp; </w:t>
            </w:r>
            <w:proofErr w:type="spellStart"/>
            <w:r w:rsidRPr="0007030C">
              <w:rPr>
                <w:rFonts w:cs="Arial"/>
                <w:sz w:val="18"/>
                <w:szCs w:val="18"/>
                <w:lang w:val="fr-FR"/>
              </w:rPr>
              <w:t>Donovan,J</w:t>
            </w:r>
            <w:proofErr w:type="spellEnd"/>
            <w:r w:rsidRPr="0007030C">
              <w:rPr>
                <w:rFonts w:cs="Arial"/>
                <w:sz w:val="18"/>
                <w:szCs w:val="18"/>
                <w:lang w:val="fr-FR"/>
              </w:rPr>
              <w:t xml:space="preserve">.(2019). </w:t>
            </w:r>
            <w:r>
              <w:rPr>
                <w:rFonts w:cs="Arial"/>
                <w:sz w:val="18"/>
                <w:szCs w:val="18"/>
              </w:rPr>
              <w:t>The Art of teaching science.</w:t>
            </w:r>
          </w:p>
          <w:p w:rsidR="006B35AE" w:rsidRDefault="006B35AE" w:rsidP="006B35AE">
            <w:pPr>
              <w:spacing w:after="0"/>
              <w:rPr>
                <w:rFonts w:cs="Arial"/>
                <w:sz w:val="18"/>
                <w:szCs w:val="18"/>
              </w:rPr>
            </w:pPr>
          </w:p>
          <w:p w:rsidR="006B35AE" w:rsidRDefault="006B35AE" w:rsidP="006B35AE">
            <w:pPr>
              <w:spacing w:after="0"/>
              <w:rPr>
                <w:rFonts w:cs="Arial"/>
                <w:sz w:val="18"/>
                <w:szCs w:val="18"/>
              </w:rPr>
            </w:pPr>
            <w:r w:rsidRPr="006B35AE">
              <w:rPr>
                <w:rFonts w:cs="Arial"/>
                <w:sz w:val="18"/>
                <w:szCs w:val="18"/>
              </w:rPr>
              <w:t>https://www.allenandunwin.com/browse/books/academic-professional/education/The-Art-of-Teaching-Science-Edited-by-Vaille-Dawson-Grady-Venville-and-Jennifer-Donovan-9781760528362</w:t>
            </w:r>
          </w:p>
          <w:p w:rsidR="00D26C0C" w:rsidRPr="000B359C" w:rsidRDefault="00D26C0C" w:rsidP="006B35AE">
            <w:pPr>
              <w:spacing w:after="0"/>
              <w:rPr>
                <w:sz w:val="20"/>
                <w:szCs w:val="20"/>
                <w:shd w:val="clear" w:color="auto" w:fill="FFFFFF"/>
              </w:rPr>
            </w:pPr>
          </w:p>
        </w:tc>
      </w:tr>
      <w:tr w:rsidR="00106F46" w:rsidTr="0007030C">
        <w:trPr>
          <w:trHeight w:val="310"/>
        </w:trPr>
        <w:tc>
          <w:tcPr>
            <w:tcW w:w="9922" w:type="dxa"/>
            <w:gridSpan w:val="4"/>
          </w:tcPr>
          <w:p w:rsidR="00106F46" w:rsidRPr="000B359C" w:rsidRDefault="00351860" w:rsidP="008715F1">
            <w:pPr>
              <w:spacing w:after="0"/>
              <w:ind w:left="360"/>
              <w:rPr>
                <w:rFonts w:cs="Arial"/>
                <w:sz w:val="20"/>
                <w:szCs w:val="20"/>
              </w:rPr>
            </w:pPr>
            <w:r w:rsidRPr="000B359C">
              <w:rPr>
                <w:rFonts w:eastAsia="Arial Unicode MS"/>
                <w:b/>
                <w:sz w:val="20"/>
                <w:szCs w:val="20"/>
              </w:rPr>
              <w:t>TOPICS FOR THIRD EXAMINATION</w:t>
            </w:r>
          </w:p>
        </w:tc>
      </w:tr>
      <w:tr w:rsidR="00106F46" w:rsidTr="0007030C">
        <w:trPr>
          <w:trHeight w:val="917"/>
        </w:trPr>
        <w:tc>
          <w:tcPr>
            <w:tcW w:w="991" w:type="dxa"/>
          </w:tcPr>
          <w:p w:rsidR="00106F46" w:rsidRDefault="00351860" w:rsidP="008715F1">
            <w:pPr>
              <w:rPr>
                <w:rFonts w:eastAsia="Arial Unicode MS"/>
                <w:sz w:val="18"/>
                <w:szCs w:val="18"/>
              </w:rPr>
            </w:pPr>
            <w:r>
              <w:rPr>
                <w:rFonts w:eastAsia="Arial Unicode MS"/>
                <w:sz w:val="18"/>
                <w:szCs w:val="18"/>
              </w:rPr>
              <w:t xml:space="preserve">Week </w:t>
            </w:r>
            <w:r w:rsidR="00D74D60">
              <w:rPr>
                <w:rFonts w:eastAsia="Arial Unicode MS"/>
                <w:sz w:val="18"/>
                <w:szCs w:val="18"/>
              </w:rPr>
              <w:t>5</w:t>
            </w:r>
          </w:p>
          <w:p w:rsidR="00106F46" w:rsidRDefault="00106F46" w:rsidP="008715F1">
            <w:pPr>
              <w:rPr>
                <w:rFonts w:eastAsia="Arial Unicode MS"/>
                <w:sz w:val="18"/>
                <w:szCs w:val="18"/>
              </w:rPr>
            </w:pPr>
          </w:p>
          <w:p w:rsidR="00D74D60" w:rsidRDefault="00D74D60" w:rsidP="008715F1">
            <w:pPr>
              <w:rPr>
                <w:rFonts w:eastAsia="Arial Unicode MS"/>
                <w:sz w:val="18"/>
                <w:szCs w:val="18"/>
              </w:rPr>
            </w:pPr>
          </w:p>
          <w:p w:rsidR="00D74D60" w:rsidRDefault="00D74D60" w:rsidP="008715F1">
            <w:pPr>
              <w:rPr>
                <w:rFonts w:eastAsia="Arial Unicode MS"/>
                <w:sz w:val="18"/>
                <w:szCs w:val="18"/>
              </w:rPr>
            </w:pPr>
          </w:p>
          <w:p w:rsidR="00D74D60" w:rsidRDefault="00D74D60" w:rsidP="008715F1">
            <w:pPr>
              <w:rPr>
                <w:rFonts w:eastAsia="Arial Unicode MS"/>
                <w:sz w:val="18"/>
                <w:szCs w:val="18"/>
              </w:rPr>
            </w:pPr>
          </w:p>
          <w:p w:rsidR="00D74D60" w:rsidRDefault="00D74D60" w:rsidP="008715F1">
            <w:pPr>
              <w:rPr>
                <w:rFonts w:eastAsia="Arial Unicode MS"/>
                <w:sz w:val="18"/>
                <w:szCs w:val="18"/>
              </w:rPr>
            </w:pPr>
          </w:p>
          <w:p w:rsidR="00D74D60" w:rsidRDefault="00D74D60" w:rsidP="008715F1">
            <w:pPr>
              <w:rPr>
                <w:rFonts w:eastAsia="Arial Unicode MS"/>
                <w:sz w:val="18"/>
                <w:szCs w:val="18"/>
              </w:rPr>
            </w:pPr>
          </w:p>
          <w:p w:rsidR="00D74D60" w:rsidRDefault="00D74D60" w:rsidP="008715F1">
            <w:pPr>
              <w:rPr>
                <w:rFonts w:eastAsia="Arial Unicode MS"/>
                <w:sz w:val="18"/>
                <w:szCs w:val="18"/>
              </w:rPr>
            </w:pPr>
          </w:p>
          <w:p w:rsidR="00106F46" w:rsidRDefault="00351860" w:rsidP="008715F1">
            <w:pPr>
              <w:rPr>
                <w:rFonts w:eastAsia="Arial Unicode MS"/>
                <w:sz w:val="18"/>
                <w:szCs w:val="18"/>
              </w:rPr>
            </w:pPr>
            <w:r>
              <w:rPr>
                <w:rFonts w:eastAsia="Arial Unicode MS"/>
                <w:sz w:val="18"/>
                <w:szCs w:val="18"/>
              </w:rPr>
              <w:t xml:space="preserve">Week </w:t>
            </w:r>
            <w:r w:rsidR="00D74D60">
              <w:rPr>
                <w:rFonts w:eastAsia="Arial Unicode MS"/>
                <w:sz w:val="18"/>
                <w:szCs w:val="18"/>
              </w:rPr>
              <w:t>6</w:t>
            </w:r>
          </w:p>
          <w:p w:rsidR="00106F46" w:rsidRDefault="00106F46" w:rsidP="008715F1">
            <w:pPr>
              <w:rPr>
                <w:rFonts w:eastAsia="Arial Unicode MS"/>
                <w:sz w:val="18"/>
                <w:szCs w:val="18"/>
              </w:rPr>
            </w:pPr>
          </w:p>
          <w:p w:rsidR="00106F46" w:rsidRDefault="00106F46" w:rsidP="008715F1">
            <w:pPr>
              <w:rPr>
                <w:rFonts w:eastAsia="Arial Unicode MS"/>
                <w:sz w:val="18"/>
                <w:szCs w:val="18"/>
              </w:rPr>
            </w:pPr>
          </w:p>
        </w:tc>
        <w:tc>
          <w:tcPr>
            <w:tcW w:w="3870" w:type="dxa"/>
          </w:tcPr>
          <w:p w:rsidR="0045287C" w:rsidRPr="00D002D3" w:rsidRDefault="00D002D3" w:rsidP="00C6622F">
            <w:pPr>
              <w:pStyle w:val="ListParagraph1"/>
              <w:numPr>
                <w:ilvl w:val="0"/>
                <w:numId w:val="13"/>
              </w:numPr>
              <w:spacing w:after="0" w:line="240" w:lineRule="auto"/>
              <w:ind w:left="354" w:hanging="284"/>
              <w:jc w:val="both"/>
              <w:rPr>
                <w:rFonts w:cs="Arial"/>
                <w:b/>
                <w:sz w:val="18"/>
                <w:szCs w:val="18"/>
              </w:rPr>
            </w:pPr>
            <w:r w:rsidRPr="00D002D3">
              <w:rPr>
                <w:rFonts w:cs="Arial"/>
                <w:b/>
                <w:sz w:val="18"/>
                <w:szCs w:val="18"/>
              </w:rPr>
              <w:lastRenderedPageBreak/>
              <w:t>The teaching and learning approaches</w:t>
            </w:r>
            <w:r>
              <w:rPr>
                <w:rFonts w:cs="Arial"/>
                <w:b/>
                <w:sz w:val="18"/>
                <w:szCs w:val="18"/>
              </w:rPr>
              <w:t xml:space="preserve"> in science teaching</w:t>
            </w:r>
          </w:p>
          <w:p w:rsidR="00D002D3" w:rsidRDefault="00D002D3" w:rsidP="00530B54">
            <w:pPr>
              <w:pStyle w:val="ListParagraph1"/>
              <w:spacing w:after="0" w:line="240" w:lineRule="auto"/>
              <w:ind w:left="354"/>
              <w:jc w:val="both"/>
              <w:rPr>
                <w:rFonts w:cs="Arial"/>
                <w:sz w:val="18"/>
                <w:szCs w:val="18"/>
              </w:rPr>
            </w:pPr>
            <w:r>
              <w:rPr>
                <w:rFonts w:cs="Arial"/>
                <w:sz w:val="18"/>
                <w:szCs w:val="18"/>
              </w:rPr>
              <w:t>a. Lecture method</w:t>
            </w:r>
          </w:p>
          <w:p w:rsidR="00D002D3" w:rsidRDefault="00D002D3" w:rsidP="00D002D3">
            <w:pPr>
              <w:pStyle w:val="ListParagraph1"/>
              <w:spacing w:after="0" w:line="240" w:lineRule="auto"/>
              <w:ind w:left="354"/>
              <w:jc w:val="both"/>
              <w:rPr>
                <w:rFonts w:cs="Arial"/>
                <w:sz w:val="18"/>
                <w:szCs w:val="18"/>
              </w:rPr>
            </w:pPr>
            <w:r>
              <w:rPr>
                <w:rFonts w:cs="Arial"/>
                <w:sz w:val="18"/>
                <w:szCs w:val="18"/>
              </w:rPr>
              <w:t>b. Lecture-demonstration method</w:t>
            </w:r>
          </w:p>
          <w:p w:rsidR="00D002D3" w:rsidRDefault="00D002D3" w:rsidP="00530B54">
            <w:pPr>
              <w:pStyle w:val="ListParagraph1"/>
              <w:spacing w:after="0" w:line="240" w:lineRule="auto"/>
              <w:ind w:left="354"/>
              <w:jc w:val="both"/>
              <w:rPr>
                <w:rFonts w:cs="Arial"/>
                <w:sz w:val="18"/>
                <w:szCs w:val="18"/>
              </w:rPr>
            </w:pPr>
            <w:r>
              <w:rPr>
                <w:rFonts w:cs="Arial"/>
                <w:sz w:val="18"/>
                <w:szCs w:val="18"/>
              </w:rPr>
              <w:t xml:space="preserve">c. </w:t>
            </w:r>
            <w:r w:rsidRPr="00530B54">
              <w:rPr>
                <w:rFonts w:cs="Arial"/>
                <w:sz w:val="18"/>
                <w:szCs w:val="18"/>
              </w:rPr>
              <w:t>Inquiry approach</w:t>
            </w:r>
          </w:p>
          <w:p w:rsidR="00D002D3" w:rsidRDefault="00D002D3" w:rsidP="00C6622F">
            <w:pPr>
              <w:pStyle w:val="ListParagraph1"/>
              <w:numPr>
                <w:ilvl w:val="0"/>
                <w:numId w:val="17"/>
              </w:numPr>
              <w:spacing w:after="0" w:line="240" w:lineRule="auto"/>
              <w:jc w:val="both"/>
              <w:rPr>
                <w:rFonts w:cs="Arial"/>
                <w:sz w:val="18"/>
                <w:szCs w:val="18"/>
              </w:rPr>
            </w:pPr>
            <w:r>
              <w:rPr>
                <w:rFonts w:cs="Arial"/>
                <w:sz w:val="18"/>
                <w:szCs w:val="18"/>
              </w:rPr>
              <w:t>Free inquiry</w:t>
            </w:r>
          </w:p>
          <w:p w:rsidR="00D002D3" w:rsidRDefault="00D002D3" w:rsidP="00C6622F">
            <w:pPr>
              <w:pStyle w:val="ListParagraph1"/>
              <w:numPr>
                <w:ilvl w:val="0"/>
                <w:numId w:val="17"/>
              </w:numPr>
              <w:spacing w:after="0" w:line="240" w:lineRule="auto"/>
              <w:jc w:val="both"/>
              <w:rPr>
                <w:rFonts w:cs="Arial"/>
                <w:sz w:val="18"/>
                <w:szCs w:val="18"/>
              </w:rPr>
            </w:pPr>
            <w:r>
              <w:rPr>
                <w:rFonts w:cs="Arial"/>
                <w:sz w:val="18"/>
                <w:szCs w:val="18"/>
              </w:rPr>
              <w:t>Structured laboratory inquiry</w:t>
            </w:r>
          </w:p>
          <w:p w:rsidR="00D002D3" w:rsidRDefault="00D002D3" w:rsidP="00C6622F">
            <w:pPr>
              <w:pStyle w:val="ListParagraph1"/>
              <w:numPr>
                <w:ilvl w:val="0"/>
                <w:numId w:val="17"/>
              </w:numPr>
              <w:spacing w:after="0" w:line="240" w:lineRule="auto"/>
              <w:jc w:val="both"/>
              <w:rPr>
                <w:rFonts w:cs="Arial"/>
                <w:sz w:val="18"/>
                <w:szCs w:val="18"/>
              </w:rPr>
            </w:pPr>
            <w:r>
              <w:rPr>
                <w:rFonts w:cs="Arial"/>
                <w:sz w:val="18"/>
                <w:szCs w:val="18"/>
              </w:rPr>
              <w:t>Creating knowledge model</w:t>
            </w:r>
          </w:p>
          <w:p w:rsidR="00D002D3" w:rsidRDefault="00D002D3" w:rsidP="00C6622F">
            <w:pPr>
              <w:pStyle w:val="ListParagraph1"/>
              <w:numPr>
                <w:ilvl w:val="0"/>
                <w:numId w:val="17"/>
              </w:numPr>
              <w:spacing w:after="0" w:line="240" w:lineRule="auto"/>
              <w:jc w:val="both"/>
              <w:rPr>
                <w:rFonts w:cs="Arial"/>
                <w:sz w:val="18"/>
                <w:szCs w:val="18"/>
              </w:rPr>
            </w:pPr>
            <w:r>
              <w:rPr>
                <w:rFonts w:cs="Arial"/>
                <w:sz w:val="18"/>
                <w:szCs w:val="18"/>
              </w:rPr>
              <w:lastRenderedPageBreak/>
              <w:t>Theme based model: Multidisciplinary</w:t>
            </w:r>
          </w:p>
          <w:p w:rsidR="00530B54" w:rsidRDefault="00530B54" w:rsidP="00530B54">
            <w:pPr>
              <w:pStyle w:val="ListParagraph1"/>
              <w:spacing w:after="0" w:line="240" w:lineRule="auto"/>
              <w:ind w:left="320"/>
              <w:jc w:val="both"/>
              <w:rPr>
                <w:rFonts w:cs="Arial"/>
                <w:sz w:val="18"/>
                <w:szCs w:val="18"/>
              </w:rPr>
            </w:pPr>
            <w:r>
              <w:rPr>
                <w:rFonts w:cs="Arial"/>
                <w:sz w:val="18"/>
                <w:szCs w:val="18"/>
              </w:rPr>
              <w:t>d. Project Method</w:t>
            </w:r>
          </w:p>
          <w:p w:rsidR="00530B54" w:rsidRDefault="00530B54" w:rsidP="00530B54">
            <w:pPr>
              <w:pStyle w:val="ListParagraph1"/>
              <w:spacing w:after="0" w:line="240" w:lineRule="auto"/>
              <w:ind w:left="320"/>
              <w:jc w:val="both"/>
              <w:rPr>
                <w:rFonts w:cs="Arial"/>
                <w:sz w:val="18"/>
                <w:szCs w:val="18"/>
              </w:rPr>
            </w:pPr>
            <w:r>
              <w:rPr>
                <w:rFonts w:cs="Arial"/>
                <w:sz w:val="18"/>
                <w:szCs w:val="18"/>
              </w:rPr>
              <w:t>e. Cooperative learning</w:t>
            </w:r>
          </w:p>
          <w:p w:rsidR="00530B54" w:rsidRDefault="00530B54" w:rsidP="00530B54">
            <w:pPr>
              <w:pStyle w:val="ListParagraph1"/>
              <w:spacing w:after="0" w:line="240" w:lineRule="auto"/>
              <w:ind w:left="320"/>
              <w:jc w:val="both"/>
              <w:rPr>
                <w:rFonts w:cs="Arial"/>
                <w:sz w:val="18"/>
                <w:szCs w:val="18"/>
              </w:rPr>
            </w:pPr>
            <w:r>
              <w:rPr>
                <w:rFonts w:cs="Arial"/>
                <w:sz w:val="18"/>
                <w:szCs w:val="18"/>
              </w:rPr>
              <w:t xml:space="preserve">f. Constructivist approach </w:t>
            </w:r>
          </w:p>
          <w:p w:rsidR="00530B54" w:rsidRDefault="00530B54" w:rsidP="00530B54">
            <w:pPr>
              <w:pStyle w:val="ListParagraph1"/>
              <w:spacing w:after="0" w:line="240" w:lineRule="auto"/>
              <w:ind w:left="320"/>
              <w:jc w:val="both"/>
              <w:rPr>
                <w:rFonts w:cs="Arial"/>
                <w:sz w:val="18"/>
                <w:szCs w:val="18"/>
              </w:rPr>
            </w:pPr>
            <w:r>
              <w:rPr>
                <w:rFonts w:cs="Arial"/>
                <w:sz w:val="18"/>
                <w:szCs w:val="18"/>
              </w:rPr>
              <w:t>g. Heuristic method</w:t>
            </w:r>
          </w:p>
          <w:p w:rsidR="00530B54" w:rsidRDefault="00530B54" w:rsidP="00530B54">
            <w:pPr>
              <w:pStyle w:val="ListParagraph1"/>
              <w:spacing w:after="0" w:line="240" w:lineRule="auto"/>
              <w:ind w:left="320"/>
              <w:jc w:val="both"/>
              <w:rPr>
                <w:rFonts w:cs="Arial"/>
                <w:sz w:val="18"/>
                <w:szCs w:val="18"/>
              </w:rPr>
            </w:pPr>
            <w:r>
              <w:rPr>
                <w:rFonts w:cs="Arial"/>
                <w:sz w:val="18"/>
                <w:szCs w:val="18"/>
              </w:rPr>
              <w:t>h. Problem solving method</w:t>
            </w:r>
          </w:p>
          <w:p w:rsidR="00530B54" w:rsidRDefault="00530B54" w:rsidP="00530B54">
            <w:pPr>
              <w:pStyle w:val="ListParagraph1"/>
              <w:spacing w:after="0" w:line="240" w:lineRule="auto"/>
              <w:ind w:left="320"/>
              <w:jc w:val="both"/>
              <w:rPr>
                <w:rFonts w:cs="Arial"/>
                <w:sz w:val="18"/>
                <w:szCs w:val="18"/>
              </w:rPr>
            </w:pPr>
            <w:proofErr w:type="spellStart"/>
            <w:r>
              <w:rPr>
                <w:rFonts w:cs="Arial"/>
                <w:sz w:val="18"/>
                <w:szCs w:val="18"/>
              </w:rPr>
              <w:t>i</w:t>
            </w:r>
            <w:proofErr w:type="spellEnd"/>
            <w:r>
              <w:rPr>
                <w:rFonts w:cs="Arial"/>
                <w:sz w:val="18"/>
                <w:szCs w:val="18"/>
              </w:rPr>
              <w:t>. Laboratory method</w:t>
            </w:r>
          </w:p>
          <w:p w:rsidR="00530B54" w:rsidRDefault="00530B54" w:rsidP="00530B54">
            <w:pPr>
              <w:pStyle w:val="ListParagraph1"/>
              <w:spacing w:after="0" w:line="240" w:lineRule="auto"/>
              <w:ind w:left="320"/>
              <w:jc w:val="both"/>
              <w:rPr>
                <w:rFonts w:cs="Arial"/>
                <w:sz w:val="18"/>
                <w:szCs w:val="18"/>
              </w:rPr>
            </w:pPr>
            <w:r>
              <w:rPr>
                <w:rFonts w:cs="Arial"/>
                <w:sz w:val="18"/>
                <w:szCs w:val="18"/>
              </w:rPr>
              <w:t>j. Computer based teaching</w:t>
            </w:r>
          </w:p>
          <w:p w:rsidR="00530B54" w:rsidRPr="00530B54" w:rsidRDefault="00530B54" w:rsidP="00C6622F">
            <w:pPr>
              <w:pStyle w:val="ListParagraph1"/>
              <w:numPr>
                <w:ilvl w:val="0"/>
                <w:numId w:val="18"/>
              </w:numPr>
              <w:spacing w:after="0" w:line="240" w:lineRule="auto"/>
              <w:ind w:left="352" w:hanging="284"/>
              <w:jc w:val="both"/>
              <w:rPr>
                <w:rFonts w:cs="Arial"/>
                <w:b/>
                <w:sz w:val="18"/>
                <w:szCs w:val="18"/>
              </w:rPr>
            </w:pPr>
            <w:r w:rsidRPr="00530B54">
              <w:rPr>
                <w:rFonts w:cs="Arial"/>
                <w:b/>
                <w:sz w:val="18"/>
                <w:szCs w:val="18"/>
              </w:rPr>
              <w:t>Teaching Skills</w:t>
            </w:r>
          </w:p>
          <w:p w:rsidR="00530B54" w:rsidRDefault="00530B54" w:rsidP="00530B54">
            <w:pPr>
              <w:pStyle w:val="ListParagraph1"/>
              <w:spacing w:after="0" w:line="240" w:lineRule="auto"/>
              <w:ind w:left="352"/>
              <w:jc w:val="both"/>
              <w:rPr>
                <w:rFonts w:cs="Arial"/>
                <w:sz w:val="18"/>
                <w:szCs w:val="18"/>
              </w:rPr>
            </w:pPr>
            <w:r>
              <w:rPr>
                <w:rFonts w:cs="Arial"/>
                <w:sz w:val="18"/>
                <w:szCs w:val="18"/>
              </w:rPr>
              <w:t>a. Skill of introduction</w:t>
            </w:r>
          </w:p>
          <w:p w:rsidR="00530B54" w:rsidRDefault="00530B54" w:rsidP="00530B54">
            <w:pPr>
              <w:pStyle w:val="ListParagraph1"/>
              <w:spacing w:after="0" w:line="240" w:lineRule="auto"/>
              <w:ind w:left="352"/>
              <w:jc w:val="both"/>
              <w:rPr>
                <w:rFonts w:cs="Arial"/>
                <w:sz w:val="18"/>
                <w:szCs w:val="18"/>
              </w:rPr>
            </w:pPr>
            <w:r>
              <w:rPr>
                <w:rFonts w:cs="Arial"/>
                <w:sz w:val="18"/>
                <w:szCs w:val="18"/>
              </w:rPr>
              <w:t>b. Skill of demonstration</w:t>
            </w:r>
          </w:p>
          <w:p w:rsidR="00530B54" w:rsidRDefault="00530B54" w:rsidP="00530B54">
            <w:pPr>
              <w:pStyle w:val="ListParagraph1"/>
              <w:spacing w:after="0" w:line="240" w:lineRule="auto"/>
              <w:ind w:left="352"/>
              <w:jc w:val="both"/>
              <w:rPr>
                <w:rFonts w:cs="Arial"/>
                <w:sz w:val="18"/>
                <w:szCs w:val="18"/>
              </w:rPr>
            </w:pPr>
            <w:r>
              <w:rPr>
                <w:rFonts w:cs="Arial"/>
                <w:sz w:val="18"/>
                <w:szCs w:val="18"/>
              </w:rPr>
              <w:t>c. Skill of questioning</w:t>
            </w:r>
          </w:p>
          <w:p w:rsidR="00530B54" w:rsidRDefault="00530B54" w:rsidP="00530B54">
            <w:pPr>
              <w:pStyle w:val="ListParagraph1"/>
              <w:spacing w:after="0" w:line="240" w:lineRule="auto"/>
              <w:ind w:left="352"/>
              <w:jc w:val="both"/>
              <w:rPr>
                <w:rFonts w:cs="Arial"/>
                <w:sz w:val="18"/>
                <w:szCs w:val="18"/>
              </w:rPr>
            </w:pPr>
            <w:r>
              <w:rPr>
                <w:rFonts w:cs="Arial"/>
                <w:sz w:val="18"/>
                <w:szCs w:val="18"/>
              </w:rPr>
              <w:t>d. Skill of Illustration</w:t>
            </w:r>
          </w:p>
          <w:p w:rsidR="00530B54" w:rsidRDefault="00530B54" w:rsidP="00530B54">
            <w:pPr>
              <w:pStyle w:val="ListParagraph1"/>
              <w:spacing w:after="0" w:line="240" w:lineRule="auto"/>
              <w:ind w:left="352"/>
              <w:jc w:val="both"/>
              <w:rPr>
                <w:rFonts w:cs="Arial"/>
                <w:sz w:val="18"/>
                <w:szCs w:val="18"/>
              </w:rPr>
            </w:pPr>
            <w:r>
              <w:rPr>
                <w:rFonts w:cs="Arial"/>
                <w:sz w:val="18"/>
                <w:szCs w:val="18"/>
              </w:rPr>
              <w:t>e. Skill of explaining</w:t>
            </w:r>
          </w:p>
          <w:p w:rsidR="00530B54" w:rsidRDefault="00530B54" w:rsidP="00530B54">
            <w:pPr>
              <w:pStyle w:val="ListParagraph1"/>
              <w:spacing w:after="0" w:line="240" w:lineRule="auto"/>
              <w:ind w:left="352"/>
              <w:jc w:val="both"/>
              <w:rPr>
                <w:rFonts w:cs="Arial"/>
                <w:sz w:val="18"/>
                <w:szCs w:val="18"/>
              </w:rPr>
            </w:pPr>
            <w:r>
              <w:rPr>
                <w:rFonts w:cs="Arial"/>
                <w:sz w:val="18"/>
                <w:szCs w:val="18"/>
              </w:rPr>
              <w:t>f. Skill of stimulus variation</w:t>
            </w:r>
          </w:p>
          <w:p w:rsidR="00530B54" w:rsidRDefault="00530B54" w:rsidP="00530B54">
            <w:pPr>
              <w:pStyle w:val="ListParagraph1"/>
              <w:spacing w:after="0" w:line="240" w:lineRule="auto"/>
              <w:ind w:left="352"/>
              <w:jc w:val="both"/>
              <w:rPr>
                <w:rFonts w:cs="Arial"/>
                <w:sz w:val="18"/>
                <w:szCs w:val="18"/>
              </w:rPr>
            </w:pPr>
            <w:r>
              <w:rPr>
                <w:rFonts w:cs="Arial"/>
                <w:sz w:val="18"/>
                <w:szCs w:val="18"/>
              </w:rPr>
              <w:t>g. Skill of blackboard writing</w:t>
            </w:r>
          </w:p>
          <w:p w:rsidR="00035F09" w:rsidRPr="00035F09" w:rsidRDefault="00035F09" w:rsidP="00C6622F">
            <w:pPr>
              <w:pStyle w:val="ListParagraph1"/>
              <w:numPr>
                <w:ilvl w:val="0"/>
                <w:numId w:val="18"/>
              </w:numPr>
              <w:spacing w:after="0" w:line="240" w:lineRule="auto"/>
              <w:ind w:left="352" w:hanging="284"/>
              <w:jc w:val="both"/>
              <w:rPr>
                <w:rFonts w:cs="Arial"/>
                <w:b/>
                <w:sz w:val="18"/>
                <w:szCs w:val="18"/>
              </w:rPr>
            </w:pPr>
            <w:r w:rsidRPr="00035F09">
              <w:rPr>
                <w:rFonts w:cs="Arial"/>
                <w:b/>
                <w:sz w:val="18"/>
                <w:szCs w:val="18"/>
              </w:rPr>
              <w:t>Concepts of evaluation</w:t>
            </w:r>
          </w:p>
          <w:p w:rsidR="00035F09" w:rsidRDefault="00035F09" w:rsidP="00035F09">
            <w:pPr>
              <w:pStyle w:val="ListParagraph1"/>
              <w:spacing w:after="0" w:line="240" w:lineRule="auto"/>
              <w:ind w:left="352"/>
              <w:jc w:val="both"/>
              <w:rPr>
                <w:rFonts w:cs="Arial"/>
                <w:sz w:val="18"/>
                <w:szCs w:val="18"/>
              </w:rPr>
            </w:pPr>
            <w:r>
              <w:rPr>
                <w:rFonts w:cs="Arial"/>
                <w:sz w:val="18"/>
                <w:szCs w:val="18"/>
              </w:rPr>
              <w:t>a. Concept and significance of evaluation</w:t>
            </w:r>
          </w:p>
          <w:p w:rsidR="00035F09" w:rsidRDefault="00035F09" w:rsidP="00035F09">
            <w:pPr>
              <w:pStyle w:val="ListParagraph1"/>
              <w:spacing w:after="0" w:line="240" w:lineRule="auto"/>
              <w:ind w:left="352"/>
              <w:jc w:val="both"/>
              <w:rPr>
                <w:rFonts w:cs="Arial"/>
                <w:sz w:val="18"/>
                <w:szCs w:val="18"/>
              </w:rPr>
            </w:pPr>
            <w:r>
              <w:rPr>
                <w:rFonts w:cs="Arial"/>
                <w:sz w:val="18"/>
                <w:szCs w:val="18"/>
              </w:rPr>
              <w:t>b. Measurement types of evaluation</w:t>
            </w:r>
          </w:p>
          <w:p w:rsidR="00035F09" w:rsidRDefault="00035F09" w:rsidP="00035F09">
            <w:pPr>
              <w:pStyle w:val="ListParagraph1"/>
              <w:spacing w:after="0" w:line="240" w:lineRule="auto"/>
              <w:ind w:left="352"/>
              <w:jc w:val="both"/>
              <w:rPr>
                <w:rFonts w:cs="Arial"/>
                <w:sz w:val="18"/>
                <w:szCs w:val="18"/>
              </w:rPr>
            </w:pPr>
            <w:r>
              <w:rPr>
                <w:rFonts w:cs="Arial"/>
                <w:sz w:val="18"/>
                <w:szCs w:val="18"/>
              </w:rPr>
              <w:t>- Formative</w:t>
            </w:r>
          </w:p>
          <w:p w:rsidR="00035F09" w:rsidRDefault="00035F09" w:rsidP="00035F09">
            <w:pPr>
              <w:pStyle w:val="ListParagraph1"/>
              <w:spacing w:after="0" w:line="240" w:lineRule="auto"/>
              <w:ind w:left="352"/>
              <w:jc w:val="both"/>
              <w:rPr>
                <w:rFonts w:cs="Arial"/>
                <w:sz w:val="18"/>
                <w:szCs w:val="18"/>
              </w:rPr>
            </w:pPr>
            <w:r>
              <w:rPr>
                <w:rFonts w:cs="Arial"/>
                <w:sz w:val="18"/>
                <w:szCs w:val="18"/>
              </w:rPr>
              <w:t>- Summative</w:t>
            </w:r>
          </w:p>
          <w:p w:rsidR="00035F09" w:rsidRDefault="00035F09" w:rsidP="00035F09">
            <w:pPr>
              <w:pStyle w:val="ListParagraph1"/>
              <w:spacing w:after="0" w:line="240" w:lineRule="auto"/>
              <w:ind w:left="352"/>
              <w:jc w:val="both"/>
              <w:rPr>
                <w:rFonts w:cs="Arial"/>
                <w:sz w:val="18"/>
                <w:szCs w:val="18"/>
              </w:rPr>
            </w:pPr>
            <w:r>
              <w:rPr>
                <w:rFonts w:cs="Arial"/>
                <w:sz w:val="18"/>
                <w:szCs w:val="18"/>
              </w:rPr>
              <w:t>- Diagnostic</w:t>
            </w:r>
          </w:p>
          <w:p w:rsidR="00530B54" w:rsidRDefault="00530B54" w:rsidP="00530B54">
            <w:pPr>
              <w:pStyle w:val="ListParagraph1"/>
              <w:spacing w:after="0" w:line="240" w:lineRule="auto"/>
              <w:ind w:left="352"/>
              <w:jc w:val="both"/>
              <w:rPr>
                <w:rFonts w:cs="Arial"/>
                <w:sz w:val="18"/>
                <w:szCs w:val="18"/>
              </w:rPr>
            </w:pPr>
            <w:r>
              <w:rPr>
                <w:rFonts w:cs="Arial"/>
                <w:sz w:val="18"/>
                <w:szCs w:val="18"/>
              </w:rPr>
              <w:t xml:space="preserve"> </w:t>
            </w:r>
          </w:p>
        </w:tc>
        <w:tc>
          <w:tcPr>
            <w:tcW w:w="2160" w:type="dxa"/>
          </w:tcPr>
          <w:p w:rsidR="00106F46" w:rsidRDefault="00351860" w:rsidP="00C6622F">
            <w:pPr>
              <w:pStyle w:val="ListParagraph1"/>
              <w:numPr>
                <w:ilvl w:val="0"/>
                <w:numId w:val="7"/>
              </w:numPr>
              <w:spacing w:after="0"/>
              <w:ind w:left="334" w:hanging="270"/>
              <w:rPr>
                <w:rFonts w:cs="Arial"/>
                <w:sz w:val="18"/>
                <w:szCs w:val="18"/>
              </w:rPr>
            </w:pPr>
            <w:r>
              <w:rPr>
                <w:rFonts w:cs="Arial"/>
                <w:sz w:val="18"/>
                <w:szCs w:val="18"/>
              </w:rPr>
              <w:lastRenderedPageBreak/>
              <w:t>Lecture</w:t>
            </w:r>
          </w:p>
          <w:p w:rsidR="00106F46" w:rsidRDefault="0045287C" w:rsidP="00C6622F">
            <w:pPr>
              <w:pStyle w:val="ListParagraph1"/>
              <w:numPr>
                <w:ilvl w:val="0"/>
                <w:numId w:val="7"/>
              </w:numPr>
              <w:spacing w:after="0"/>
              <w:ind w:left="334" w:hanging="270"/>
              <w:rPr>
                <w:rFonts w:cs="Arial"/>
                <w:sz w:val="18"/>
                <w:szCs w:val="18"/>
              </w:rPr>
            </w:pPr>
            <w:r>
              <w:rPr>
                <w:rFonts w:cs="Arial"/>
                <w:sz w:val="18"/>
                <w:szCs w:val="18"/>
              </w:rPr>
              <w:t>Group activities</w:t>
            </w:r>
          </w:p>
          <w:p w:rsidR="00D74D60" w:rsidRDefault="00D74D60" w:rsidP="00C6622F">
            <w:pPr>
              <w:pStyle w:val="ListParagraph1"/>
              <w:numPr>
                <w:ilvl w:val="0"/>
                <w:numId w:val="7"/>
              </w:numPr>
              <w:spacing w:after="0"/>
              <w:ind w:left="334" w:hanging="270"/>
              <w:rPr>
                <w:rFonts w:cs="Arial"/>
                <w:sz w:val="18"/>
                <w:szCs w:val="18"/>
              </w:rPr>
            </w:pPr>
            <w:r>
              <w:rPr>
                <w:rFonts w:cs="Arial"/>
                <w:sz w:val="18"/>
                <w:szCs w:val="18"/>
              </w:rPr>
              <w:t>Group presentation</w:t>
            </w:r>
          </w:p>
          <w:p w:rsidR="00D74D60" w:rsidRDefault="00D74D60" w:rsidP="00D74D60">
            <w:pPr>
              <w:pStyle w:val="ListParagraph1"/>
              <w:spacing w:after="0"/>
              <w:rPr>
                <w:rFonts w:cs="Arial"/>
                <w:sz w:val="18"/>
                <w:szCs w:val="18"/>
              </w:rPr>
            </w:pPr>
          </w:p>
          <w:p w:rsidR="00D74D60" w:rsidRDefault="00D74D60" w:rsidP="00D74D60">
            <w:pPr>
              <w:pStyle w:val="ListParagraph1"/>
              <w:spacing w:after="0"/>
              <w:rPr>
                <w:rFonts w:cs="Arial"/>
                <w:sz w:val="18"/>
                <w:szCs w:val="18"/>
              </w:rPr>
            </w:pPr>
          </w:p>
          <w:p w:rsidR="00D74D60" w:rsidRDefault="00D74D60" w:rsidP="00D74D60">
            <w:pPr>
              <w:pStyle w:val="ListParagraph1"/>
              <w:spacing w:after="0"/>
              <w:rPr>
                <w:rFonts w:cs="Arial"/>
                <w:sz w:val="18"/>
                <w:szCs w:val="18"/>
              </w:rPr>
            </w:pPr>
          </w:p>
          <w:p w:rsidR="00D74D60" w:rsidRDefault="00D74D60" w:rsidP="00D74D60">
            <w:pPr>
              <w:pStyle w:val="ListParagraph1"/>
              <w:spacing w:after="0"/>
              <w:rPr>
                <w:rFonts w:cs="Arial"/>
                <w:sz w:val="18"/>
                <w:szCs w:val="18"/>
              </w:rPr>
            </w:pPr>
          </w:p>
          <w:p w:rsidR="00D74D60" w:rsidRDefault="00D74D60" w:rsidP="00D74D60">
            <w:pPr>
              <w:pStyle w:val="ListParagraph1"/>
              <w:spacing w:after="0"/>
              <w:rPr>
                <w:rFonts w:cs="Arial"/>
                <w:sz w:val="18"/>
                <w:szCs w:val="18"/>
              </w:rPr>
            </w:pPr>
          </w:p>
          <w:p w:rsidR="00D74D60" w:rsidRDefault="00D74D60" w:rsidP="00D74D60">
            <w:pPr>
              <w:pStyle w:val="ListParagraph1"/>
              <w:spacing w:after="0"/>
              <w:rPr>
                <w:rFonts w:cs="Arial"/>
                <w:sz w:val="18"/>
                <w:szCs w:val="18"/>
              </w:rPr>
            </w:pPr>
          </w:p>
          <w:p w:rsidR="00D74D60" w:rsidRDefault="00D74D60" w:rsidP="00D74D60">
            <w:pPr>
              <w:pStyle w:val="ListParagraph1"/>
              <w:spacing w:after="0"/>
              <w:rPr>
                <w:rFonts w:cs="Arial"/>
                <w:sz w:val="18"/>
                <w:szCs w:val="18"/>
              </w:rPr>
            </w:pPr>
          </w:p>
          <w:p w:rsidR="00D74D60" w:rsidRDefault="00D74D60" w:rsidP="00D74D60">
            <w:pPr>
              <w:pStyle w:val="ListParagraph1"/>
              <w:spacing w:after="0"/>
              <w:rPr>
                <w:rFonts w:cs="Arial"/>
                <w:sz w:val="18"/>
                <w:szCs w:val="18"/>
              </w:rPr>
            </w:pPr>
          </w:p>
          <w:p w:rsidR="00D74D60" w:rsidRDefault="00D74D60" w:rsidP="00D74D60">
            <w:pPr>
              <w:pStyle w:val="ListParagraph1"/>
              <w:spacing w:after="0"/>
              <w:rPr>
                <w:rFonts w:cs="Arial"/>
                <w:sz w:val="18"/>
                <w:szCs w:val="18"/>
              </w:rPr>
            </w:pPr>
          </w:p>
          <w:p w:rsidR="00D74D60" w:rsidRDefault="00D74D60" w:rsidP="00D74D60">
            <w:pPr>
              <w:pStyle w:val="ListParagraph1"/>
              <w:spacing w:after="0"/>
              <w:rPr>
                <w:rFonts w:cs="Arial"/>
                <w:sz w:val="18"/>
                <w:szCs w:val="18"/>
              </w:rPr>
            </w:pPr>
          </w:p>
          <w:p w:rsidR="00D74D60" w:rsidRDefault="00D74D60" w:rsidP="00D74D60">
            <w:pPr>
              <w:pStyle w:val="ListParagraph1"/>
              <w:spacing w:after="0"/>
              <w:rPr>
                <w:rFonts w:cs="Arial"/>
                <w:sz w:val="18"/>
                <w:szCs w:val="18"/>
              </w:rPr>
            </w:pPr>
          </w:p>
          <w:p w:rsidR="00D74D60" w:rsidRDefault="00D74D60" w:rsidP="00D74D60">
            <w:pPr>
              <w:pStyle w:val="ListParagraph1"/>
              <w:spacing w:after="0"/>
              <w:rPr>
                <w:rFonts w:cs="Arial"/>
                <w:sz w:val="18"/>
                <w:szCs w:val="18"/>
              </w:rPr>
            </w:pPr>
          </w:p>
          <w:p w:rsidR="00D74D60" w:rsidRDefault="00D74D60" w:rsidP="00C6622F">
            <w:pPr>
              <w:pStyle w:val="ListParagraph1"/>
              <w:numPr>
                <w:ilvl w:val="0"/>
                <w:numId w:val="7"/>
              </w:numPr>
              <w:spacing w:after="0"/>
              <w:ind w:left="334" w:hanging="270"/>
              <w:rPr>
                <w:rFonts w:cs="Arial"/>
                <w:sz w:val="18"/>
                <w:szCs w:val="18"/>
              </w:rPr>
            </w:pPr>
            <w:r>
              <w:rPr>
                <w:rFonts w:cs="Arial"/>
                <w:sz w:val="18"/>
                <w:szCs w:val="18"/>
              </w:rPr>
              <w:t>Lecture</w:t>
            </w:r>
          </w:p>
          <w:p w:rsidR="00D74D60" w:rsidRDefault="00D74D60" w:rsidP="00C6622F">
            <w:pPr>
              <w:pStyle w:val="ListParagraph1"/>
              <w:numPr>
                <w:ilvl w:val="0"/>
                <w:numId w:val="7"/>
              </w:numPr>
              <w:spacing w:after="0"/>
              <w:ind w:left="334" w:hanging="270"/>
              <w:rPr>
                <w:rFonts w:cs="Arial"/>
                <w:sz w:val="18"/>
                <w:szCs w:val="18"/>
              </w:rPr>
            </w:pPr>
            <w:r>
              <w:rPr>
                <w:rFonts w:cs="Arial"/>
                <w:sz w:val="18"/>
                <w:szCs w:val="18"/>
              </w:rPr>
              <w:t>Group activities</w:t>
            </w:r>
          </w:p>
          <w:p w:rsidR="00D74D60" w:rsidRPr="00D74D60" w:rsidRDefault="00D74D60" w:rsidP="00C6622F">
            <w:pPr>
              <w:pStyle w:val="ListParagraph1"/>
              <w:numPr>
                <w:ilvl w:val="0"/>
                <w:numId w:val="7"/>
              </w:numPr>
              <w:spacing w:after="0"/>
              <w:ind w:left="334" w:hanging="270"/>
              <w:rPr>
                <w:rFonts w:cs="Arial"/>
                <w:sz w:val="18"/>
                <w:szCs w:val="18"/>
              </w:rPr>
            </w:pPr>
            <w:r>
              <w:rPr>
                <w:rFonts w:cs="Arial"/>
                <w:sz w:val="18"/>
                <w:szCs w:val="18"/>
              </w:rPr>
              <w:t>Group presentation</w:t>
            </w:r>
          </w:p>
          <w:p w:rsidR="00D74D60" w:rsidRPr="00D74D60" w:rsidRDefault="00D74D60" w:rsidP="00D74D60">
            <w:pPr>
              <w:pStyle w:val="ListParagraph1"/>
              <w:spacing w:after="0"/>
              <w:rPr>
                <w:rFonts w:cs="Arial"/>
                <w:sz w:val="18"/>
                <w:szCs w:val="18"/>
              </w:rPr>
            </w:pPr>
          </w:p>
          <w:p w:rsidR="00106F46" w:rsidRDefault="00106F46" w:rsidP="008715F1">
            <w:pPr>
              <w:rPr>
                <w:rFonts w:cs="Arial"/>
                <w:sz w:val="18"/>
                <w:szCs w:val="18"/>
              </w:rPr>
            </w:pPr>
          </w:p>
          <w:p w:rsidR="00106F46" w:rsidRDefault="00106F46" w:rsidP="008715F1">
            <w:pPr>
              <w:rPr>
                <w:rFonts w:cs="Arial"/>
                <w:sz w:val="18"/>
                <w:szCs w:val="18"/>
              </w:rPr>
            </w:pPr>
          </w:p>
        </w:tc>
        <w:tc>
          <w:tcPr>
            <w:tcW w:w="2901" w:type="dxa"/>
            <w:shd w:val="clear" w:color="auto" w:fill="auto"/>
          </w:tcPr>
          <w:p w:rsidR="00D26C0C" w:rsidRDefault="00D26C0C" w:rsidP="008715F1">
            <w:pPr>
              <w:spacing w:line="240" w:lineRule="auto"/>
              <w:contextualSpacing/>
              <w:rPr>
                <w:rFonts w:cs="Arial"/>
                <w:sz w:val="18"/>
                <w:szCs w:val="18"/>
              </w:rPr>
            </w:pPr>
          </w:p>
          <w:p w:rsidR="006B35AE" w:rsidRDefault="006B35AE" w:rsidP="006B35AE">
            <w:pPr>
              <w:spacing w:after="0"/>
              <w:rPr>
                <w:rFonts w:cs="Arial"/>
                <w:sz w:val="18"/>
                <w:szCs w:val="18"/>
              </w:rPr>
            </w:pPr>
            <w:proofErr w:type="spellStart"/>
            <w:r w:rsidRPr="0007030C">
              <w:rPr>
                <w:rFonts w:cs="Arial"/>
                <w:sz w:val="18"/>
                <w:szCs w:val="18"/>
                <w:lang w:val="fr-FR"/>
              </w:rPr>
              <w:t>Dawson,V</w:t>
            </w:r>
            <w:proofErr w:type="spellEnd"/>
            <w:r w:rsidRPr="0007030C">
              <w:rPr>
                <w:rFonts w:cs="Arial"/>
                <w:sz w:val="18"/>
                <w:szCs w:val="18"/>
                <w:lang w:val="fr-FR"/>
              </w:rPr>
              <w:t xml:space="preserve">., </w:t>
            </w:r>
            <w:proofErr w:type="spellStart"/>
            <w:r w:rsidRPr="0007030C">
              <w:rPr>
                <w:rFonts w:cs="Arial"/>
                <w:sz w:val="18"/>
                <w:szCs w:val="18"/>
                <w:lang w:val="fr-FR"/>
              </w:rPr>
              <w:t>Venville,G</w:t>
            </w:r>
            <w:proofErr w:type="spellEnd"/>
            <w:r w:rsidRPr="0007030C">
              <w:rPr>
                <w:rFonts w:cs="Arial"/>
                <w:sz w:val="18"/>
                <w:szCs w:val="18"/>
                <w:lang w:val="fr-FR"/>
              </w:rPr>
              <w:t xml:space="preserve">.,&amp; </w:t>
            </w:r>
            <w:proofErr w:type="spellStart"/>
            <w:r w:rsidRPr="0007030C">
              <w:rPr>
                <w:rFonts w:cs="Arial"/>
                <w:sz w:val="18"/>
                <w:szCs w:val="18"/>
                <w:lang w:val="fr-FR"/>
              </w:rPr>
              <w:t>Donovan,J</w:t>
            </w:r>
            <w:proofErr w:type="spellEnd"/>
            <w:r w:rsidRPr="0007030C">
              <w:rPr>
                <w:rFonts w:cs="Arial"/>
                <w:sz w:val="18"/>
                <w:szCs w:val="18"/>
                <w:lang w:val="fr-FR"/>
              </w:rPr>
              <w:t xml:space="preserve">.(2019). </w:t>
            </w:r>
            <w:r>
              <w:rPr>
                <w:rFonts w:cs="Arial"/>
                <w:sz w:val="18"/>
                <w:szCs w:val="18"/>
              </w:rPr>
              <w:t>The Art of teaching science.</w:t>
            </w:r>
          </w:p>
          <w:p w:rsidR="006B35AE" w:rsidRDefault="006B35AE" w:rsidP="006B35AE">
            <w:pPr>
              <w:spacing w:after="0"/>
              <w:rPr>
                <w:rFonts w:cs="Arial"/>
                <w:sz w:val="18"/>
                <w:szCs w:val="18"/>
              </w:rPr>
            </w:pPr>
          </w:p>
          <w:p w:rsidR="006B35AE" w:rsidRDefault="006B35AE" w:rsidP="006B35AE">
            <w:pPr>
              <w:spacing w:after="0"/>
              <w:rPr>
                <w:rFonts w:cs="Arial"/>
                <w:sz w:val="18"/>
                <w:szCs w:val="18"/>
              </w:rPr>
            </w:pPr>
            <w:r w:rsidRPr="006B35AE">
              <w:rPr>
                <w:rFonts w:cs="Arial"/>
                <w:sz w:val="18"/>
                <w:szCs w:val="18"/>
              </w:rPr>
              <w:t>https://www.allenandunwin.com/browse/books/academic-professional/education/The-Art-of-</w:t>
            </w:r>
            <w:r w:rsidRPr="006B35AE">
              <w:rPr>
                <w:rFonts w:cs="Arial"/>
                <w:sz w:val="18"/>
                <w:szCs w:val="18"/>
              </w:rPr>
              <w:lastRenderedPageBreak/>
              <w:t>Teaching-Science-Edited-by-Vaille-Dawson-Grady-Venville-and-Jennifer-Donovan-9781760528362</w:t>
            </w:r>
          </w:p>
          <w:p w:rsidR="00FC01A8" w:rsidRDefault="00FC01A8" w:rsidP="00FC01A8">
            <w:pPr>
              <w:spacing w:after="0"/>
              <w:rPr>
                <w:rFonts w:cs="Arial"/>
                <w:sz w:val="18"/>
                <w:szCs w:val="18"/>
              </w:rPr>
            </w:pPr>
          </w:p>
          <w:p w:rsidR="00FC01A8" w:rsidRPr="000B359C" w:rsidRDefault="00FC01A8" w:rsidP="00FC01A8">
            <w:pPr>
              <w:spacing w:line="240" w:lineRule="auto"/>
              <w:contextualSpacing/>
              <w:rPr>
                <w:sz w:val="20"/>
                <w:szCs w:val="20"/>
                <w:shd w:val="clear" w:color="auto" w:fill="FFFFFF"/>
              </w:rPr>
            </w:pPr>
          </w:p>
          <w:p w:rsidR="00D26C0C" w:rsidRPr="000B359C" w:rsidRDefault="00D26C0C" w:rsidP="008715F1">
            <w:pPr>
              <w:spacing w:line="240" w:lineRule="auto"/>
              <w:contextualSpacing/>
              <w:rPr>
                <w:sz w:val="20"/>
                <w:szCs w:val="20"/>
                <w:shd w:val="clear" w:color="auto" w:fill="FFFFFF"/>
              </w:rPr>
            </w:pPr>
          </w:p>
        </w:tc>
      </w:tr>
      <w:tr w:rsidR="00106F46" w:rsidTr="0007030C">
        <w:trPr>
          <w:trHeight w:val="377"/>
        </w:trPr>
        <w:tc>
          <w:tcPr>
            <w:tcW w:w="9922" w:type="dxa"/>
            <w:gridSpan w:val="4"/>
          </w:tcPr>
          <w:p w:rsidR="00106F46" w:rsidRPr="000B359C" w:rsidRDefault="00351860" w:rsidP="008715F1">
            <w:pPr>
              <w:spacing w:after="0"/>
              <w:rPr>
                <w:rFonts w:cs="Arial"/>
                <w:b/>
                <w:sz w:val="20"/>
                <w:szCs w:val="20"/>
              </w:rPr>
            </w:pPr>
            <w:r w:rsidRPr="000B359C">
              <w:rPr>
                <w:rFonts w:cs="Arial"/>
                <w:b/>
                <w:sz w:val="20"/>
                <w:szCs w:val="20"/>
              </w:rPr>
              <w:t>TOPICS FOR FOURTH EXAM</w:t>
            </w:r>
          </w:p>
        </w:tc>
      </w:tr>
      <w:tr w:rsidR="00106F46" w:rsidRPr="008A7E04" w:rsidTr="0007030C">
        <w:trPr>
          <w:trHeight w:val="1164"/>
        </w:trPr>
        <w:tc>
          <w:tcPr>
            <w:tcW w:w="991" w:type="dxa"/>
          </w:tcPr>
          <w:p w:rsidR="00106F46" w:rsidRDefault="00351860" w:rsidP="008715F1">
            <w:pPr>
              <w:rPr>
                <w:rFonts w:eastAsia="Arial Unicode MS"/>
                <w:sz w:val="18"/>
                <w:szCs w:val="18"/>
              </w:rPr>
            </w:pPr>
            <w:r>
              <w:rPr>
                <w:rFonts w:eastAsia="Arial Unicode MS"/>
                <w:sz w:val="18"/>
                <w:szCs w:val="18"/>
              </w:rPr>
              <w:t xml:space="preserve">Week </w:t>
            </w:r>
            <w:r w:rsidR="00D74D60">
              <w:rPr>
                <w:rFonts w:eastAsia="Arial Unicode MS"/>
                <w:sz w:val="18"/>
                <w:szCs w:val="18"/>
              </w:rPr>
              <w:t>7- 8</w:t>
            </w:r>
          </w:p>
          <w:p w:rsidR="00106F46" w:rsidRDefault="00351860" w:rsidP="008715F1">
            <w:pPr>
              <w:rPr>
                <w:rFonts w:eastAsia="Arial Unicode MS"/>
                <w:sz w:val="18"/>
                <w:szCs w:val="18"/>
              </w:rPr>
            </w:pPr>
            <w:r>
              <w:rPr>
                <w:rFonts w:eastAsia="Arial Unicode MS"/>
                <w:sz w:val="18"/>
                <w:szCs w:val="18"/>
              </w:rPr>
              <w:t xml:space="preserve"> </w:t>
            </w:r>
          </w:p>
          <w:p w:rsidR="00D74D60" w:rsidRDefault="00D74D60" w:rsidP="008715F1">
            <w:pPr>
              <w:rPr>
                <w:rFonts w:eastAsia="Arial Unicode MS"/>
                <w:sz w:val="18"/>
                <w:szCs w:val="18"/>
              </w:rPr>
            </w:pPr>
          </w:p>
          <w:p w:rsidR="00106F46" w:rsidRDefault="00351860" w:rsidP="008715F1">
            <w:pPr>
              <w:rPr>
                <w:rFonts w:eastAsia="Arial Unicode MS"/>
                <w:sz w:val="18"/>
                <w:szCs w:val="18"/>
              </w:rPr>
            </w:pPr>
            <w:r>
              <w:rPr>
                <w:rFonts w:eastAsia="Arial Unicode MS"/>
                <w:sz w:val="18"/>
                <w:szCs w:val="18"/>
              </w:rPr>
              <w:t xml:space="preserve">Week </w:t>
            </w:r>
            <w:r w:rsidR="00D74D60">
              <w:rPr>
                <w:rFonts w:eastAsia="Arial Unicode MS"/>
                <w:sz w:val="18"/>
                <w:szCs w:val="18"/>
              </w:rPr>
              <w:t>9</w:t>
            </w:r>
          </w:p>
        </w:tc>
        <w:tc>
          <w:tcPr>
            <w:tcW w:w="3870" w:type="dxa"/>
          </w:tcPr>
          <w:p w:rsidR="00D74D60" w:rsidRPr="00D74D60" w:rsidRDefault="00D74D60" w:rsidP="00C6622F">
            <w:pPr>
              <w:pStyle w:val="ListParagraph"/>
              <w:numPr>
                <w:ilvl w:val="0"/>
                <w:numId w:val="18"/>
              </w:numPr>
              <w:spacing w:after="0" w:line="240" w:lineRule="auto"/>
              <w:ind w:left="355" w:hanging="366"/>
              <w:jc w:val="both"/>
              <w:rPr>
                <w:rFonts w:cs="Arial"/>
                <w:b/>
                <w:sz w:val="18"/>
                <w:szCs w:val="18"/>
              </w:rPr>
            </w:pPr>
            <w:r w:rsidRPr="00D74D60">
              <w:rPr>
                <w:rFonts w:cs="Arial"/>
                <w:b/>
                <w:sz w:val="18"/>
                <w:szCs w:val="18"/>
              </w:rPr>
              <w:t>Gamification of Science concepts</w:t>
            </w:r>
          </w:p>
          <w:p w:rsidR="00D74D60" w:rsidRDefault="00D74D60" w:rsidP="00C6622F">
            <w:pPr>
              <w:pStyle w:val="ListParagraph"/>
              <w:numPr>
                <w:ilvl w:val="0"/>
                <w:numId w:val="19"/>
              </w:numPr>
              <w:spacing w:after="0" w:line="240" w:lineRule="auto"/>
              <w:jc w:val="both"/>
              <w:rPr>
                <w:rFonts w:cs="Arial"/>
                <w:sz w:val="18"/>
                <w:szCs w:val="18"/>
              </w:rPr>
            </w:pPr>
            <w:r>
              <w:rPr>
                <w:rFonts w:cs="Arial"/>
                <w:sz w:val="18"/>
                <w:szCs w:val="18"/>
              </w:rPr>
              <w:t>Characteristics</w:t>
            </w:r>
          </w:p>
          <w:p w:rsidR="00D74D60" w:rsidRDefault="00D74D60" w:rsidP="00C6622F">
            <w:pPr>
              <w:pStyle w:val="ListParagraph"/>
              <w:numPr>
                <w:ilvl w:val="0"/>
                <w:numId w:val="19"/>
              </w:numPr>
              <w:spacing w:after="0" w:line="240" w:lineRule="auto"/>
              <w:jc w:val="both"/>
              <w:rPr>
                <w:rFonts w:cs="Arial"/>
                <w:sz w:val="18"/>
                <w:szCs w:val="18"/>
              </w:rPr>
            </w:pPr>
            <w:r>
              <w:rPr>
                <w:rFonts w:cs="Arial"/>
                <w:sz w:val="18"/>
                <w:szCs w:val="18"/>
              </w:rPr>
              <w:t>Process of developing games</w:t>
            </w:r>
          </w:p>
          <w:p w:rsidR="00D74D60" w:rsidRDefault="00D74D60" w:rsidP="00C6622F">
            <w:pPr>
              <w:pStyle w:val="ListParagraph"/>
              <w:numPr>
                <w:ilvl w:val="0"/>
                <w:numId w:val="19"/>
              </w:numPr>
              <w:spacing w:after="0" w:line="240" w:lineRule="auto"/>
              <w:jc w:val="both"/>
              <w:rPr>
                <w:rFonts w:cs="Arial"/>
                <w:sz w:val="18"/>
                <w:szCs w:val="18"/>
              </w:rPr>
            </w:pPr>
            <w:r>
              <w:rPr>
                <w:rFonts w:cs="Arial"/>
                <w:sz w:val="18"/>
                <w:szCs w:val="18"/>
              </w:rPr>
              <w:t>Limitations</w:t>
            </w:r>
          </w:p>
          <w:p w:rsidR="00D74D60" w:rsidRDefault="00D74D60" w:rsidP="00D74D60">
            <w:pPr>
              <w:spacing w:after="0" w:line="240" w:lineRule="auto"/>
              <w:ind w:left="360"/>
              <w:jc w:val="both"/>
              <w:rPr>
                <w:rFonts w:cs="Arial"/>
                <w:sz w:val="18"/>
                <w:szCs w:val="18"/>
              </w:rPr>
            </w:pPr>
          </w:p>
          <w:p w:rsidR="00D74D60" w:rsidRPr="00D74D60" w:rsidRDefault="00D74D60" w:rsidP="00C6622F">
            <w:pPr>
              <w:numPr>
                <w:ilvl w:val="0"/>
                <w:numId w:val="8"/>
              </w:numPr>
              <w:spacing w:after="0" w:line="240" w:lineRule="auto"/>
              <w:jc w:val="both"/>
              <w:rPr>
                <w:rFonts w:cs="Arial"/>
                <w:b/>
                <w:sz w:val="18"/>
                <w:szCs w:val="18"/>
              </w:rPr>
            </w:pPr>
            <w:r w:rsidRPr="00D74D60">
              <w:rPr>
                <w:rFonts w:cs="Arial"/>
                <w:b/>
                <w:sz w:val="18"/>
                <w:szCs w:val="18"/>
              </w:rPr>
              <w:t>Improvised apparatus</w:t>
            </w:r>
          </w:p>
          <w:p w:rsidR="00D74D60" w:rsidRDefault="00D74D60" w:rsidP="00C6622F">
            <w:pPr>
              <w:pStyle w:val="ListParagraph"/>
              <w:numPr>
                <w:ilvl w:val="0"/>
                <w:numId w:val="19"/>
              </w:numPr>
              <w:spacing w:after="0" w:line="240" w:lineRule="auto"/>
              <w:jc w:val="both"/>
              <w:rPr>
                <w:rFonts w:cs="Arial"/>
                <w:sz w:val="18"/>
                <w:szCs w:val="18"/>
              </w:rPr>
            </w:pPr>
            <w:r>
              <w:rPr>
                <w:rFonts w:cs="Arial"/>
                <w:sz w:val="18"/>
                <w:szCs w:val="18"/>
              </w:rPr>
              <w:t>Characteristics of improvised apparatus</w:t>
            </w:r>
          </w:p>
          <w:p w:rsidR="00D74D60" w:rsidRDefault="00D74D60" w:rsidP="00C6622F">
            <w:pPr>
              <w:pStyle w:val="ListParagraph"/>
              <w:numPr>
                <w:ilvl w:val="0"/>
                <w:numId w:val="19"/>
              </w:numPr>
              <w:spacing w:after="0" w:line="240" w:lineRule="auto"/>
              <w:jc w:val="both"/>
              <w:rPr>
                <w:rFonts w:cs="Arial"/>
                <w:sz w:val="18"/>
                <w:szCs w:val="18"/>
              </w:rPr>
            </w:pPr>
            <w:r>
              <w:rPr>
                <w:rFonts w:cs="Arial"/>
                <w:sz w:val="18"/>
                <w:szCs w:val="18"/>
              </w:rPr>
              <w:t>Process of developing improvised apparatus</w:t>
            </w:r>
          </w:p>
          <w:p w:rsidR="00D74D60" w:rsidRDefault="00D74D60" w:rsidP="00C6622F">
            <w:pPr>
              <w:pStyle w:val="ListParagraph"/>
              <w:numPr>
                <w:ilvl w:val="0"/>
                <w:numId w:val="19"/>
              </w:numPr>
              <w:spacing w:after="0" w:line="240" w:lineRule="auto"/>
              <w:jc w:val="both"/>
              <w:rPr>
                <w:rFonts w:cs="Arial"/>
                <w:sz w:val="18"/>
                <w:szCs w:val="18"/>
              </w:rPr>
            </w:pPr>
            <w:r>
              <w:rPr>
                <w:rFonts w:cs="Arial"/>
                <w:sz w:val="18"/>
                <w:szCs w:val="18"/>
              </w:rPr>
              <w:t>Construction of improvised apparatus</w:t>
            </w:r>
          </w:p>
          <w:p w:rsidR="00D74D60" w:rsidRDefault="00D74D60" w:rsidP="00C6622F">
            <w:pPr>
              <w:pStyle w:val="ListParagraph"/>
              <w:numPr>
                <w:ilvl w:val="0"/>
                <w:numId w:val="19"/>
              </w:numPr>
              <w:spacing w:after="0" w:line="240" w:lineRule="auto"/>
              <w:jc w:val="both"/>
              <w:rPr>
                <w:rFonts w:cs="Arial"/>
                <w:sz w:val="18"/>
                <w:szCs w:val="18"/>
              </w:rPr>
            </w:pPr>
            <w:r>
              <w:rPr>
                <w:rFonts w:cs="Arial"/>
                <w:sz w:val="18"/>
                <w:szCs w:val="18"/>
              </w:rPr>
              <w:t>Limitations</w:t>
            </w:r>
          </w:p>
          <w:p w:rsidR="00D74D60" w:rsidRPr="00D74D60" w:rsidRDefault="00D74D60" w:rsidP="00D74D60">
            <w:pPr>
              <w:pStyle w:val="ListParagraph"/>
              <w:spacing w:after="0" w:line="240" w:lineRule="auto"/>
              <w:ind w:left="355"/>
              <w:jc w:val="both"/>
              <w:rPr>
                <w:rFonts w:cs="Arial"/>
                <w:sz w:val="18"/>
                <w:szCs w:val="18"/>
              </w:rPr>
            </w:pPr>
          </w:p>
          <w:p w:rsidR="00106F46" w:rsidRDefault="00106F46" w:rsidP="0045287C">
            <w:pPr>
              <w:spacing w:after="0" w:line="240" w:lineRule="auto"/>
              <w:ind w:left="360"/>
              <w:jc w:val="both"/>
              <w:rPr>
                <w:rFonts w:cs="Arial"/>
                <w:sz w:val="18"/>
                <w:szCs w:val="18"/>
              </w:rPr>
            </w:pPr>
          </w:p>
        </w:tc>
        <w:tc>
          <w:tcPr>
            <w:tcW w:w="2160" w:type="dxa"/>
          </w:tcPr>
          <w:p w:rsidR="00106F46" w:rsidRDefault="00351860" w:rsidP="00C6622F">
            <w:pPr>
              <w:pStyle w:val="ListParagraph1"/>
              <w:numPr>
                <w:ilvl w:val="0"/>
                <w:numId w:val="7"/>
              </w:numPr>
              <w:spacing w:after="0"/>
              <w:ind w:left="334" w:hanging="270"/>
              <w:rPr>
                <w:rFonts w:cs="Arial"/>
                <w:sz w:val="18"/>
                <w:szCs w:val="18"/>
              </w:rPr>
            </w:pPr>
            <w:r>
              <w:rPr>
                <w:rFonts w:cs="Arial"/>
                <w:sz w:val="18"/>
                <w:szCs w:val="18"/>
              </w:rPr>
              <w:t>Lecture</w:t>
            </w:r>
          </w:p>
          <w:p w:rsidR="00106F46" w:rsidRDefault="00351860" w:rsidP="00C6622F">
            <w:pPr>
              <w:pStyle w:val="ListParagraph1"/>
              <w:numPr>
                <w:ilvl w:val="0"/>
                <w:numId w:val="7"/>
              </w:numPr>
              <w:spacing w:after="0"/>
              <w:ind w:left="334" w:hanging="270"/>
              <w:rPr>
                <w:rFonts w:cs="Arial"/>
                <w:sz w:val="18"/>
                <w:szCs w:val="18"/>
              </w:rPr>
            </w:pPr>
            <w:r>
              <w:rPr>
                <w:rFonts w:cs="Arial"/>
                <w:sz w:val="18"/>
                <w:szCs w:val="18"/>
              </w:rPr>
              <w:t>Gro</w:t>
            </w:r>
            <w:r w:rsidR="00D74D60">
              <w:rPr>
                <w:rFonts w:cs="Arial"/>
                <w:sz w:val="18"/>
                <w:szCs w:val="18"/>
              </w:rPr>
              <w:t>up presentation</w:t>
            </w:r>
          </w:p>
          <w:p w:rsidR="00D74D60" w:rsidRDefault="00D74D60" w:rsidP="00C6622F">
            <w:pPr>
              <w:pStyle w:val="ListParagraph1"/>
              <w:numPr>
                <w:ilvl w:val="0"/>
                <w:numId w:val="7"/>
              </w:numPr>
              <w:spacing w:after="0"/>
              <w:ind w:left="334" w:hanging="270"/>
              <w:rPr>
                <w:rFonts w:cs="Arial"/>
                <w:sz w:val="18"/>
                <w:szCs w:val="18"/>
              </w:rPr>
            </w:pPr>
            <w:r>
              <w:rPr>
                <w:rFonts w:cs="Arial"/>
                <w:sz w:val="18"/>
                <w:szCs w:val="18"/>
              </w:rPr>
              <w:t>Game production</w:t>
            </w:r>
          </w:p>
          <w:p w:rsidR="00106F46" w:rsidRDefault="00106F46" w:rsidP="008715F1">
            <w:pPr>
              <w:pStyle w:val="ListParagraph1"/>
              <w:spacing w:after="0" w:line="240" w:lineRule="auto"/>
              <w:ind w:left="334"/>
              <w:rPr>
                <w:rFonts w:cs="Arial"/>
                <w:sz w:val="18"/>
                <w:szCs w:val="18"/>
              </w:rPr>
            </w:pPr>
          </w:p>
          <w:p w:rsidR="00106F46" w:rsidRDefault="00106F46" w:rsidP="008715F1">
            <w:pPr>
              <w:pStyle w:val="ListParagraph1"/>
              <w:spacing w:after="0" w:line="240" w:lineRule="auto"/>
              <w:ind w:left="334"/>
              <w:rPr>
                <w:rFonts w:cs="Arial"/>
                <w:sz w:val="18"/>
                <w:szCs w:val="18"/>
              </w:rPr>
            </w:pPr>
          </w:p>
          <w:p w:rsidR="00106F46" w:rsidRDefault="00106F46" w:rsidP="008715F1">
            <w:pPr>
              <w:rPr>
                <w:rFonts w:cs="Arial"/>
                <w:sz w:val="18"/>
                <w:szCs w:val="18"/>
              </w:rPr>
            </w:pPr>
          </w:p>
          <w:p w:rsidR="00106F46" w:rsidRDefault="00106F46" w:rsidP="008715F1">
            <w:pPr>
              <w:rPr>
                <w:rFonts w:cs="Arial"/>
                <w:sz w:val="18"/>
                <w:szCs w:val="18"/>
              </w:rPr>
            </w:pPr>
          </w:p>
          <w:p w:rsidR="00106F46" w:rsidRDefault="00106F46" w:rsidP="008715F1">
            <w:pPr>
              <w:spacing w:after="0" w:line="240" w:lineRule="auto"/>
              <w:jc w:val="both"/>
              <w:rPr>
                <w:rFonts w:cs="Arial"/>
                <w:sz w:val="18"/>
                <w:szCs w:val="18"/>
              </w:rPr>
            </w:pPr>
          </w:p>
        </w:tc>
        <w:tc>
          <w:tcPr>
            <w:tcW w:w="2901" w:type="dxa"/>
            <w:shd w:val="clear" w:color="auto" w:fill="auto"/>
          </w:tcPr>
          <w:p w:rsidR="00106F46" w:rsidRPr="008A7E04" w:rsidRDefault="00106F46" w:rsidP="008715F1">
            <w:pPr>
              <w:pStyle w:val="NoSpacing1"/>
              <w:jc w:val="both"/>
              <w:rPr>
                <w:rFonts w:asciiTheme="minorHAnsi" w:hAnsiTheme="minorHAnsi" w:cstheme="minorHAnsi"/>
                <w:sz w:val="20"/>
                <w:szCs w:val="20"/>
              </w:rPr>
            </w:pPr>
          </w:p>
          <w:p w:rsidR="006B35AE" w:rsidRDefault="006B35AE" w:rsidP="006B35AE">
            <w:pPr>
              <w:spacing w:after="0"/>
              <w:rPr>
                <w:rFonts w:cs="Arial"/>
                <w:sz w:val="18"/>
                <w:szCs w:val="18"/>
              </w:rPr>
            </w:pPr>
            <w:proofErr w:type="spellStart"/>
            <w:r w:rsidRPr="0007030C">
              <w:rPr>
                <w:rFonts w:cs="Arial"/>
                <w:sz w:val="18"/>
                <w:szCs w:val="18"/>
                <w:lang w:val="fr-FR"/>
              </w:rPr>
              <w:t>Dawson,V</w:t>
            </w:r>
            <w:proofErr w:type="spellEnd"/>
            <w:r w:rsidRPr="0007030C">
              <w:rPr>
                <w:rFonts w:cs="Arial"/>
                <w:sz w:val="18"/>
                <w:szCs w:val="18"/>
                <w:lang w:val="fr-FR"/>
              </w:rPr>
              <w:t xml:space="preserve">., </w:t>
            </w:r>
            <w:proofErr w:type="spellStart"/>
            <w:r w:rsidRPr="0007030C">
              <w:rPr>
                <w:rFonts w:cs="Arial"/>
                <w:sz w:val="18"/>
                <w:szCs w:val="18"/>
                <w:lang w:val="fr-FR"/>
              </w:rPr>
              <w:t>Venville,G</w:t>
            </w:r>
            <w:proofErr w:type="spellEnd"/>
            <w:r w:rsidRPr="0007030C">
              <w:rPr>
                <w:rFonts w:cs="Arial"/>
                <w:sz w:val="18"/>
                <w:szCs w:val="18"/>
                <w:lang w:val="fr-FR"/>
              </w:rPr>
              <w:t xml:space="preserve">.,&amp; </w:t>
            </w:r>
            <w:proofErr w:type="spellStart"/>
            <w:r w:rsidRPr="0007030C">
              <w:rPr>
                <w:rFonts w:cs="Arial"/>
                <w:sz w:val="18"/>
                <w:szCs w:val="18"/>
                <w:lang w:val="fr-FR"/>
              </w:rPr>
              <w:t>Donovan,J</w:t>
            </w:r>
            <w:proofErr w:type="spellEnd"/>
            <w:r w:rsidRPr="0007030C">
              <w:rPr>
                <w:rFonts w:cs="Arial"/>
                <w:sz w:val="18"/>
                <w:szCs w:val="18"/>
                <w:lang w:val="fr-FR"/>
              </w:rPr>
              <w:t xml:space="preserve">.(2019). </w:t>
            </w:r>
            <w:r>
              <w:rPr>
                <w:rFonts w:cs="Arial"/>
                <w:sz w:val="18"/>
                <w:szCs w:val="18"/>
              </w:rPr>
              <w:t>The Art of teaching science.</w:t>
            </w:r>
          </w:p>
          <w:p w:rsidR="006B35AE" w:rsidRDefault="006B35AE" w:rsidP="006B35AE">
            <w:pPr>
              <w:spacing w:after="0"/>
              <w:rPr>
                <w:rFonts w:cs="Arial"/>
                <w:sz w:val="18"/>
                <w:szCs w:val="18"/>
              </w:rPr>
            </w:pPr>
          </w:p>
          <w:p w:rsidR="006B35AE" w:rsidRDefault="006B35AE" w:rsidP="006B35AE">
            <w:pPr>
              <w:spacing w:after="0"/>
              <w:rPr>
                <w:rFonts w:cs="Arial"/>
                <w:sz w:val="18"/>
                <w:szCs w:val="18"/>
              </w:rPr>
            </w:pPr>
            <w:r w:rsidRPr="006B35AE">
              <w:rPr>
                <w:rFonts w:cs="Arial"/>
                <w:sz w:val="18"/>
                <w:szCs w:val="18"/>
              </w:rPr>
              <w:t>https://www.allenandunwin.com/browse/books/academic-professional/education/The-Art-of-Teaching-Science-Edited-by-Vaille-Dawson-Grady-Venville-and-Jennifer-Donovan-9781760528362</w:t>
            </w:r>
          </w:p>
          <w:p w:rsidR="00D26C0C" w:rsidRPr="008A7E04" w:rsidRDefault="00D26C0C" w:rsidP="006B35AE">
            <w:pPr>
              <w:spacing w:after="0"/>
              <w:rPr>
                <w:rFonts w:cstheme="minorHAnsi"/>
                <w:sz w:val="20"/>
                <w:szCs w:val="20"/>
                <w:shd w:val="clear" w:color="auto" w:fill="FFFFFF"/>
              </w:rPr>
            </w:pPr>
          </w:p>
        </w:tc>
      </w:tr>
    </w:tbl>
    <w:p w:rsidR="00662828" w:rsidRDefault="00662828"/>
    <w:tbl>
      <w:tblPr>
        <w:tblpPr w:leftFromText="180" w:rightFromText="180" w:vertAnchor="text" w:tblpY="1"/>
        <w:tblOverlap w:val="never"/>
        <w:tblW w:w="9253" w:type="dxa"/>
        <w:tblLayout w:type="fixed"/>
        <w:tblLook w:val="04A0" w:firstRow="1" w:lastRow="0" w:firstColumn="1" w:lastColumn="0" w:noHBand="0" w:noVBand="1"/>
      </w:tblPr>
      <w:tblGrid>
        <w:gridCol w:w="9253"/>
      </w:tblGrid>
      <w:tr w:rsidR="00106F46" w:rsidTr="00662828">
        <w:trPr>
          <w:trHeight w:val="346"/>
        </w:trPr>
        <w:tc>
          <w:tcPr>
            <w:tcW w:w="9253" w:type="dxa"/>
            <w:shd w:val="clear" w:color="auto" w:fill="auto"/>
          </w:tcPr>
          <w:p w:rsidR="00106F46" w:rsidRDefault="00106F46" w:rsidP="008715F1">
            <w:pPr>
              <w:pStyle w:val="ListParagraph1"/>
              <w:spacing w:after="0" w:line="240" w:lineRule="auto"/>
              <w:ind w:left="630"/>
              <w:jc w:val="both"/>
              <w:rPr>
                <w:rFonts w:eastAsia="Arial Unicode MS"/>
                <w:b/>
                <w:sz w:val="18"/>
                <w:szCs w:val="18"/>
              </w:rPr>
            </w:pPr>
          </w:p>
          <w:p w:rsidR="00106F46" w:rsidRDefault="00351860" w:rsidP="008715F1">
            <w:pPr>
              <w:pStyle w:val="ListParagraph1"/>
              <w:spacing w:after="0" w:line="240" w:lineRule="auto"/>
              <w:ind w:left="630"/>
              <w:jc w:val="both"/>
              <w:rPr>
                <w:rFonts w:eastAsia="Arial Unicode MS"/>
                <w:b/>
                <w:sz w:val="20"/>
                <w:szCs w:val="20"/>
              </w:rPr>
            </w:pPr>
            <w:r>
              <w:rPr>
                <w:rFonts w:eastAsia="Arial Unicode MS"/>
                <w:b/>
                <w:sz w:val="20"/>
                <w:szCs w:val="20"/>
              </w:rPr>
              <w:t>References:</w:t>
            </w:r>
          </w:p>
          <w:p w:rsidR="006B35AE" w:rsidRPr="0007030C" w:rsidRDefault="006B35AE" w:rsidP="00C6622F">
            <w:pPr>
              <w:pStyle w:val="ListParagraph"/>
              <w:numPr>
                <w:ilvl w:val="0"/>
                <w:numId w:val="21"/>
              </w:numPr>
              <w:spacing w:after="0"/>
              <w:rPr>
                <w:rFonts w:cs="Arial"/>
                <w:sz w:val="18"/>
                <w:szCs w:val="18"/>
              </w:rPr>
            </w:pPr>
            <w:proofErr w:type="spellStart"/>
            <w:r w:rsidRPr="0007030C">
              <w:rPr>
                <w:rFonts w:cs="Arial"/>
                <w:sz w:val="18"/>
                <w:szCs w:val="18"/>
                <w:lang w:val="fr-FR"/>
              </w:rPr>
              <w:t>Dawson,V</w:t>
            </w:r>
            <w:proofErr w:type="spellEnd"/>
            <w:r w:rsidRPr="0007030C">
              <w:rPr>
                <w:rFonts w:cs="Arial"/>
                <w:sz w:val="18"/>
                <w:szCs w:val="18"/>
                <w:lang w:val="fr-FR"/>
              </w:rPr>
              <w:t xml:space="preserve">., </w:t>
            </w:r>
            <w:proofErr w:type="spellStart"/>
            <w:r w:rsidRPr="0007030C">
              <w:rPr>
                <w:rFonts w:cs="Arial"/>
                <w:sz w:val="18"/>
                <w:szCs w:val="18"/>
                <w:lang w:val="fr-FR"/>
              </w:rPr>
              <w:t>Venville,G</w:t>
            </w:r>
            <w:proofErr w:type="spellEnd"/>
            <w:r w:rsidRPr="0007030C">
              <w:rPr>
                <w:rFonts w:cs="Arial"/>
                <w:sz w:val="18"/>
                <w:szCs w:val="18"/>
                <w:lang w:val="fr-FR"/>
              </w:rPr>
              <w:t xml:space="preserve">.,&amp; </w:t>
            </w:r>
            <w:proofErr w:type="spellStart"/>
            <w:r w:rsidRPr="0007030C">
              <w:rPr>
                <w:rFonts w:cs="Arial"/>
                <w:sz w:val="18"/>
                <w:szCs w:val="18"/>
                <w:lang w:val="fr-FR"/>
              </w:rPr>
              <w:t>Donovan,J</w:t>
            </w:r>
            <w:proofErr w:type="spellEnd"/>
            <w:r w:rsidRPr="0007030C">
              <w:rPr>
                <w:rFonts w:cs="Arial"/>
                <w:sz w:val="18"/>
                <w:szCs w:val="18"/>
                <w:lang w:val="fr-FR"/>
              </w:rPr>
              <w:t xml:space="preserve">.(2019). </w:t>
            </w:r>
            <w:r w:rsidRPr="0007030C">
              <w:rPr>
                <w:rFonts w:cs="Arial"/>
                <w:sz w:val="18"/>
                <w:szCs w:val="18"/>
              </w:rPr>
              <w:t xml:space="preserve">The Art of teaching science. </w:t>
            </w:r>
            <w:hyperlink r:id="rId11" w:history="1">
              <w:r w:rsidRPr="0007030C">
                <w:rPr>
                  <w:rStyle w:val="Hyperlink"/>
                  <w:rFonts w:cs="Arial"/>
                  <w:sz w:val="18"/>
                  <w:szCs w:val="18"/>
                </w:rPr>
                <w:t>https://www.allenandunwin.com/browse/books/academic-professional/education/The-Art-of-TeachingScience-Edited-by-Vaille-Dawson-Grady-Venville-and-Jennifer-Donovan-9781760528362</w:t>
              </w:r>
            </w:hyperlink>
          </w:p>
          <w:p w:rsidR="006B35AE" w:rsidRPr="0007030C" w:rsidRDefault="006B35AE" w:rsidP="00C6622F">
            <w:pPr>
              <w:pStyle w:val="ListParagraph"/>
              <w:numPr>
                <w:ilvl w:val="0"/>
                <w:numId w:val="21"/>
              </w:numPr>
              <w:spacing w:after="0"/>
              <w:rPr>
                <w:rFonts w:cs="Arial"/>
                <w:sz w:val="18"/>
                <w:szCs w:val="18"/>
              </w:rPr>
            </w:pPr>
            <w:proofErr w:type="spellStart"/>
            <w:r w:rsidRPr="0007030C">
              <w:rPr>
                <w:rFonts w:cs="Arial"/>
                <w:sz w:val="18"/>
                <w:szCs w:val="18"/>
              </w:rPr>
              <w:t>Kiryakova,G</w:t>
            </w:r>
            <w:proofErr w:type="spellEnd"/>
            <w:r w:rsidRPr="0007030C">
              <w:rPr>
                <w:rFonts w:cs="Arial"/>
                <w:sz w:val="18"/>
                <w:szCs w:val="18"/>
              </w:rPr>
              <w:t xml:space="preserve">., </w:t>
            </w:r>
            <w:proofErr w:type="spellStart"/>
            <w:r w:rsidRPr="0007030C">
              <w:rPr>
                <w:rFonts w:cs="Arial"/>
                <w:sz w:val="18"/>
                <w:szCs w:val="18"/>
              </w:rPr>
              <w:t>Angelova,N</w:t>
            </w:r>
            <w:proofErr w:type="spellEnd"/>
            <w:r w:rsidRPr="0007030C">
              <w:rPr>
                <w:rFonts w:cs="Arial"/>
                <w:sz w:val="18"/>
                <w:szCs w:val="18"/>
              </w:rPr>
              <w:t xml:space="preserve">.,&amp; </w:t>
            </w:r>
            <w:proofErr w:type="spellStart"/>
            <w:r w:rsidRPr="0007030C">
              <w:rPr>
                <w:rFonts w:cs="Arial"/>
                <w:sz w:val="18"/>
                <w:szCs w:val="18"/>
              </w:rPr>
              <w:t>Yordanova,L</w:t>
            </w:r>
            <w:proofErr w:type="spellEnd"/>
            <w:r w:rsidRPr="0007030C">
              <w:rPr>
                <w:rFonts w:cs="Arial"/>
                <w:sz w:val="18"/>
                <w:szCs w:val="18"/>
              </w:rPr>
              <w:t xml:space="preserve">. Gamification in Education. </w:t>
            </w:r>
            <w:hyperlink r:id="rId12" w:history="1">
              <w:r w:rsidRPr="0007030C">
                <w:rPr>
                  <w:rStyle w:val="Hyperlink"/>
                  <w:rFonts w:cs="Arial"/>
                  <w:sz w:val="18"/>
                  <w:szCs w:val="18"/>
                </w:rPr>
                <w:t>https://www.sun.ac.za/english/learning-teaching/ctl/Documents/Gamification in education.pdf</w:t>
              </w:r>
            </w:hyperlink>
          </w:p>
          <w:p w:rsidR="00106F46" w:rsidRPr="009E7DAF" w:rsidRDefault="009E7DAF" w:rsidP="008715F1">
            <w:pPr>
              <w:pStyle w:val="ListParagraph1"/>
              <w:numPr>
                <w:ilvl w:val="0"/>
                <w:numId w:val="1"/>
              </w:numPr>
              <w:spacing w:after="0" w:line="240" w:lineRule="auto"/>
              <w:ind w:left="285" w:hanging="284"/>
              <w:rPr>
                <w:rFonts w:cs="Calibri"/>
                <w:b/>
                <w:sz w:val="20"/>
                <w:szCs w:val="18"/>
              </w:rPr>
            </w:pPr>
            <w:r w:rsidRPr="009E7DAF">
              <w:rPr>
                <w:rFonts w:eastAsia="Arial Unicode MS" w:cs="Calibri"/>
                <w:b/>
                <w:sz w:val="20"/>
                <w:szCs w:val="18"/>
              </w:rPr>
              <w:t>Course Evaluation</w:t>
            </w:r>
          </w:p>
          <w:tbl>
            <w:tblPr>
              <w:tblpPr w:leftFromText="180" w:rightFromText="180" w:vertAnchor="text" w:horzAnchor="page" w:tblpXSpec="center" w:tblpY="346"/>
              <w:tblOverlap w:val="never"/>
              <w:tblW w:w="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4631"/>
              <w:gridCol w:w="1262"/>
            </w:tblGrid>
            <w:tr w:rsidR="00106F46">
              <w:trPr>
                <w:trHeight w:val="254"/>
              </w:trPr>
              <w:tc>
                <w:tcPr>
                  <w:tcW w:w="5048" w:type="dxa"/>
                  <w:gridSpan w:val="2"/>
                  <w:tcBorders>
                    <w:bottom w:val="single" w:sz="4" w:space="0" w:color="auto"/>
                  </w:tcBorders>
                  <w:shd w:val="clear" w:color="auto" w:fill="auto"/>
                </w:tcPr>
                <w:p w:rsidR="00106F46" w:rsidRDefault="00351860" w:rsidP="008715F1">
                  <w:pPr>
                    <w:tabs>
                      <w:tab w:val="left" w:pos="630"/>
                      <w:tab w:val="left" w:pos="1350"/>
                      <w:tab w:val="left" w:pos="1440"/>
                    </w:tabs>
                    <w:contextualSpacing/>
                    <w:jc w:val="center"/>
                    <w:rPr>
                      <w:b/>
                      <w:sz w:val="18"/>
                      <w:szCs w:val="18"/>
                    </w:rPr>
                  </w:pPr>
                  <w:r>
                    <w:rPr>
                      <w:b/>
                      <w:sz w:val="18"/>
                      <w:szCs w:val="18"/>
                    </w:rPr>
                    <w:t>Assessment Methods</w:t>
                  </w:r>
                </w:p>
              </w:tc>
              <w:tc>
                <w:tcPr>
                  <w:tcW w:w="1262" w:type="dxa"/>
                  <w:vMerge w:val="restart"/>
                  <w:vAlign w:val="center"/>
                </w:tcPr>
                <w:p w:rsidR="00106F46" w:rsidRDefault="00351860" w:rsidP="008715F1">
                  <w:pPr>
                    <w:tabs>
                      <w:tab w:val="left" w:pos="630"/>
                      <w:tab w:val="left" w:pos="1350"/>
                      <w:tab w:val="left" w:pos="1440"/>
                    </w:tabs>
                    <w:contextualSpacing/>
                    <w:jc w:val="center"/>
                    <w:rPr>
                      <w:b/>
                      <w:sz w:val="18"/>
                      <w:szCs w:val="18"/>
                    </w:rPr>
                  </w:pPr>
                  <w:r>
                    <w:rPr>
                      <w:b/>
                      <w:sz w:val="18"/>
                      <w:szCs w:val="18"/>
                    </w:rPr>
                    <w:t>Weights</w:t>
                  </w:r>
                </w:p>
              </w:tc>
            </w:tr>
            <w:tr w:rsidR="00106F46">
              <w:trPr>
                <w:trHeight w:val="282"/>
              </w:trPr>
              <w:tc>
                <w:tcPr>
                  <w:tcW w:w="417" w:type="dxa"/>
                  <w:tcBorders>
                    <w:top w:val="single" w:sz="4" w:space="0" w:color="auto"/>
                    <w:left w:val="single" w:sz="4" w:space="0" w:color="auto"/>
                    <w:bottom w:val="single" w:sz="4" w:space="0" w:color="auto"/>
                    <w:right w:val="nil"/>
                  </w:tcBorders>
                  <w:shd w:val="clear" w:color="auto" w:fill="auto"/>
                </w:tcPr>
                <w:p w:rsidR="00106F46" w:rsidRDefault="00106F46" w:rsidP="008715F1">
                  <w:pPr>
                    <w:tabs>
                      <w:tab w:val="left" w:pos="630"/>
                      <w:tab w:val="left" w:pos="1350"/>
                      <w:tab w:val="left" w:pos="1440"/>
                    </w:tabs>
                    <w:contextualSpacing/>
                    <w:rPr>
                      <w:sz w:val="18"/>
                      <w:szCs w:val="18"/>
                    </w:rPr>
                  </w:pPr>
                </w:p>
              </w:tc>
              <w:tc>
                <w:tcPr>
                  <w:tcW w:w="4631" w:type="dxa"/>
                  <w:tcBorders>
                    <w:top w:val="single" w:sz="4" w:space="0" w:color="auto"/>
                    <w:left w:val="nil"/>
                    <w:bottom w:val="single" w:sz="4" w:space="0" w:color="auto"/>
                  </w:tcBorders>
                  <w:shd w:val="clear" w:color="auto" w:fill="auto"/>
                </w:tcPr>
                <w:p w:rsidR="00106F46" w:rsidRDefault="00351860" w:rsidP="008715F1">
                  <w:pPr>
                    <w:tabs>
                      <w:tab w:val="left" w:pos="630"/>
                      <w:tab w:val="left" w:pos="1350"/>
                      <w:tab w:val="left" w:pos="1440"/>
                    </w:tabs>
                    <w:contextualSpacing/>
                    <w:jc w:val="both"/>
                    <w:rPr>
                      <w:b/>
                      <w:sz w:val="18"/>
                      <w:szCs w:val="18"/>
                    </w:rPr>
                  </w:pPr>
                  <w:r>
                    <w:rPr>
                      <w:b/>
                      <w:sz w:val="18"/>
                      <w:szCs w:val="18"/>
                    </w:rPr>
                    <w:t>EXAMINATIONS</w:t>
                  </w:r>
                </w:p>
              </w:tc>
              <w:tc>
                <w:tcPr>
                  <w:tcW w:w="1262" w:type="dxa"/>
                  <w:vMerge/>
                </w:tcPr>
                <w:p w:rsidR="00106F46" w:rsidRDefault="00106F46" w:rsidP="008715F1">
                  <w:pPr>
                    <w:tabs>
                      <w:tab w:val="left" w:pos="630"/>
                      <w:tab w:val="left" w:pos="1350"/>
                      <w:tab w:val="left" w:pos="1440"/>
                    </w:tabs>
                    <w:contextualSpacing/>
                    <w:rPr>
                      <w:sz w:val="18"/>
                      <w:szCs w:val="18"/>
                    </w:rPr>
                  </w:pPr>
                </w:p>
              </w:tc>
            </w:tr>
            <w:tr w:rsidR="00106F46">
              <w:trPr>
                <w:trHeight w:val="265"/>
              </w:trPr>
              <w:tc>
                <w:tcPr>
                  <w:tcW w:w="417" w:type="dxa"/>
                  <w:tcBorders>
                    <w:top w:val="single" w:sz="4" w:space="0" w:color="auto"/>
                    <w:left w:val="single" w:sz="4" w:space="0" w:color="auto"/>
                    <w:bottom w:val="single" w:sz="4" w:space="0" w:color="auto"/>
                    <w:right w:val="nil"/>
                  </w:tcBorders>
                  <w:shd w:val="clear" w:color="auto" w:fill="auto"/>
                </w:tcPr>
                <w:p w:rsidR="00106F46" w:rsidRDefault="00351860" w:rsidP="008715F1">
                  <w:pPr>
                    <w:tabs>
                      <w:tab w:val="left" w:pos="630"/>
                      <w:tab w:val="left" w:pos="1350"/>
                      <w:tab w:val="left" w:pos="1440"/>
                    </w:tabs>
                    <w:contextualSpacing/>
                    <w:rPr>
                      <w:sz w:val="18"/>
                      <w:szCs w:val="18"/>
                    </w:rPr>
                  </w:pPr>
                  <w:r>
                    <w:rPr>
                      <w:sz w:val="18"/>
                      <w:szCs w:val="18"/>
                    </w:rPr>
                    <w:t>A.</w:t>
                  </w:r>
                </w:p>
              </w:tc>
              <w:tc>
                <w:tcPr>
                  <w:tcW w:w="4631" w:type="dxa"/>
                  <w:tcBorders>
                    <w:top w:val="single" w:sz="4" w:space="0" w:color="auto"/>
                    <w:left w:val="nil"/>
                    <w:bottom w:val="single" w:sz="4" w:space="0" w:color="auto"/>
                    <w:right w:val="single" w:sz="4" w:space="0" w:color="auto"/>
                  </w:tcBorders>
                  <w:shd w:val="clear" w:color="auto" w:fill="auto"/>
                </w:tcPr>
                <w:p w:rsidR="00106F46" w:rsidRDefault="00351860" w:rsidP="008715F1">
                  <w:pPr>
                    <w:tabs>
                      <w:tab w:val="left" w:pos="630"/>
                      <w:tab w:val="left" w:pos="1350"/>
                      <w:tab w:val="left" w:pos="1440"/>
                    </w:tabs>
                    <w:contextualSpacing/>
                    <w:jc w:val="both"/>
                    <w:rPr>
                      <w:sz w:val="18"/>
                      <w:szCs w:val="18"/>
                    </w:rPr>
                  </w:pPr>
                  <w:r>
                    <w:rPr>
                      <w:sz w:val="18"/>
                      <w:szCs w:val="18"/>
                    </w:rPr>
                    <w:t>Exam 1 – 3</w:t>
                  </w:r>
                </w:p>
              </w:tc>
              <w:tc>
                <w:tcPr>
                  <w:tcW w:w="1262" w:type="dxa"/>
                  <w:tcBorders>
                    <w:left w:val="single" w:sz="4" w:space="0" w:color="auto"/>
                    <w:right w:val="single" w:sz="4" w:space="0" w:color="auto"/>
                  </w:tcBorders>
                </w:tcPr>
                <w:p w:rsidR="00106F46" w:rsidRDefault="00351860" w:rsidP="008715F1">
                  <w:pPr>
                    <w:tabs>
                      <w:tab w:val="left" w:pos="630"/>
                      <w:tab w:val="left" w:pos="1350"/>
                      <w:tab w:val="left" w:pos="1440"/>
                    </w:tabs>
                    <w:contextualSpacing/>
                    <w:jc w:val="center"/>
                    <w:rPr>
                      <w:sz w:val="18"/>
                      <w:szCs w:val="18"/>
                    </w:rPr>
                  </w:pPr>
                  <w:r>
                    <w:rPr>
                      <w:sz w:val="18"/>
                      <w:szCs w:val="18"/>
                    </w:rPr>
                    <w:t>30%</w:t>
                  </w:r>
                </w:p>
              </w:tc>
            </w:tr>
            <w:tr w:rsidR="00106F46">
              <w:trPr>
                <w:trHeight w:val="578"/>
              </w:trPr>
              <w:tc>
                <w:tcPr>
                  <w:tcW w:w="417" w:type="dxa"/>
                  <w:tcBorders>
                    <w:top w:val="single" w:sz="4" w:space="0" w:color="auto"/>
                    <w:left w:val="single" w:sz="4" w:space="0" w:color="auto"/>
                    <w:bottom w:val="single" w:sz="4" w:space="0" w:color="auto"/>
                    <w:right w:val="nil"/>
                  </w:tcBorders>
                  <w:shd w:val="clear" w:color="auto" w:fill="auto"/>
                </w:tcPr>
                <w:p w:rsidR="00106F46" w:rsidRDefault="00351860" w:rsidP="008715F1">
                  <w:pPr>
                    <w:tabs>
                      <w:tab w:val="left" w:pos="630"/>
                      <w:tab w:val="left" w:pos="1350"/>
                      <w:tab w:val="left" w:pos="1440"/>
                    </w:tabs>
                    <w:contextualSpacing/>
                    <w:rPr>
                      <w:sz w:val="18"/>
                      <w:szCs w:val="18"/>
                    </w:rPr>
                  </w:pPr>
                  <w:r>
                    <w:rPr>
                      <w:sz w:val="18"/>
                      <w:szCs w:val="18"/>
                    </w:rPr>
                    <w:t>B.</w:t>
                  </w:r>
                </w:p>
              </w:tc>
              <w:tc>
                <w:tcPr>
                  <w:tcW w:w="4631" w:type="dxa"/>
                  <w:tcBorders>
                    <w:top w:val="single" w:sz="4" w:space="0" w:color="auto"/>
                    <w:left w:val="nil"/>
                    <w:bottom w:val="single" w:sz="4" w:space="0" w:color="auto"/>
                    <w:right w:val="single" w:sz="4" w:space="0" w:color="auto"/>
                  </w:tcBorders>
                  <w:shd w:val="clear" w:color="auto" w:fill="auto"/>
                </w:tcPr>
                <w:p w:rsidR="00106F46" w:rsidRDefault="00351860" w:rsidP="008715F1">
                  <w:pPr>
                    <w:tabs>
                      <w:tab w:val="left" w:pos="630"/>
                      <w:tab w:val="left" w:pos="1350"/>
                      <w:tab w:val="left" w:pos="1440"/>
                    </w:tabs>
                    <w:spacing w:after="0"/>
                    <w:contextualSpacing/>
                    <w:jc w:val="both"/>
                    <w:rPr>
                      <w:sz w:val="18"/>
                      <w:szCs w:val="18"/>
                    </w:rPr>
                  </w:pPr>
                  <w:r>
                    <w:rPr>
                      <w:sz w:val="18"/>
                      <w:szCs w:val="18"/>
                    </w:rPr>
                    <w:t>Final Exam</w:t>
                  </w:r>
                </w:p>
                <w:p w:rsidR="00106F46" w:rsidRDefault="00351860" w:rsidP="00C6622F">
                  <w:pPr>
                    <w:pStyle w:val="ListParagraph1"/>
                    <w:numPr>
                      <w:ilvl w:val="0"/>
                      <w:numId w:val="9"/>
                    </w:numPr>
                    <w:tabs>
                      <w:tab w:val="left" w:pos="630"/>
                      <w:tab w:val="left" w:pos="1350"/>
                      <w:tab w:val="left" w:pos="1440"/>
                    </w:tabs>
                    <w:spacing w:after="0" w:line="240" w:lineRule="auto"/>
                    <w:jc w:val="both"/>
                    <w:rPr>
                      <w:sz w:val="18"/>
                      <w:szCs w:val="18"/>
                    </w:rPr>
                  </w:pPr>
                  <w:r>
                    <w:rPr>
                      <w:sz w:val="18"/>
                      <w:szCs w:val="18"/>
                    </w:rPr>
                    <w:t xml:space="preserve">MCQ and Performance-based </w:t>
                  </w:r>
                </w:p>
              </w:tc>
              <w:tc>
                <w:tcPr>
                  <w:tcW w:w="1262" w:type="dxa"/>
                  <w:tcBorders>
                    <w:left w:val="single" w:sz="4" w:space="0" w:color="auto"/>
                    <w:right w:val="single" w:sz="4" w:space="0" w:color="auto"/>
                  </w:tcBorders>
                </w:tcPr>
                <w:p w:rsidR="00106F46" w:rsidRDefault="00106F46" w:rsidP="008715F1">
                  <w:pPr>
                    <w:tabs>
                      <w:tab w:val="left" w:pos="630"/>
                      <w:tab w:val="left" w:pos="1350"/>
                      <w:tab w:val="left" w:pos="1440"/>
                    </w:tabs>
                    <w:contextualSpacing/>
                    <w:jc w:val="center"/>
                    <w:rPr>
                      <w:sz w:val="18"/>
                      <w:szCs w:val="18"/>
                    </w:rPr>
                  </w:pPr>
                </w:p>
                <w:p w:rsidR="00106F46" w:rsidRDefault="00351860" w:rsidP="008715F1">
                  <w:pPr>
                    <w:tabs>
                      <w:tab w:val="left" w:pos="630"/>
                      <w:tab w:val="left" w:pos="1350"/>
                      <w:tab w:val="left" w:pos="1440"/>
                    </w:tabs>
                    <w:contextualSpacing/>
                    <w:jc w:val="center"/>
                    <w:rPr>
                      <w:sz w:val="18"/>
                      <w:szCs w:val="18"/>
                    </w:rPr>
                  </w:pPr>
                  <w:r>
                    <w:rPr>
                      <w:sz w:val="18"/>
                      <w:szCs w:val="18"/>
                    </w:rPr>
                    <w:t>30%</w:t>
                  </w:r>
                </w:p>
              </w:tc>
            </w:tr>
            <w:tr w:rsidR="00106F46">
              <w:trPr>
                <w:trHeight w:val="265"/>
              </w:trPr>
              <w:tc>
                <w:tcPr>
                  <w:tcW w:w="417" w:type="dxa"/>
                  <w:tcBorders>
                    <w:top w:val="single" w:sz="4" w:space="0" w:color="auto"/>
                    <w:left w:val="single" w:sz="4" w:space="0" w:color="auto"/>
                    <w:bottom w:val="single" w:sz="4" w:space="0" w:color="auto"/>
                    <w:right w:val="nil"/>
                  </w:tcBorders>
                  <w:shd w:val="clear" w:color="auto" w:fill="auto"/>
                </w:tcPr>
                <w:p w:rsidR="00106F46" w:rsidRDefault="00106F46" w:rsidP="008715F1">
                  <w:pPr>
                    <w:tabs>
                      <w:tab w:val="left" w:pos="630"/>
                      <w:tab w:val="left" w:pos="1350"/>
                      <w:tab w:val="left" w:pos="1440"/>
                    </w:tabs>
                    <w:contextualSpacing/>
                    <w:rPr>
                      <w:sz w:val="18"/>
                      <w:szCs w:val="18"/>
                    </w:rPr>
                  </w:pPr>
                </w:p>
              </w:tc>
              <w:tc>
                <w:tcPr>
                  <w:tcW w:w="4631" w:type="dxa"/>
                  <w:tcBorders>
                    <w:top w:val="single" w:sz="4" w:space="0" w:color="auto"/>
                    <w:left w:val="nil"/>
                    <w:bottom w:val="single" w:sz="4" w:space="0" w:color="auto"/>
                    <w:right w:val="single" w:sz="4" w:space="0" w:color="auto"/>
                  </w:tcBorders>
                  <w:shd w:val="clear" w:color="auto" w:fill="auto"/>
                </w:tcPr>
                <w:p w:rsidR="00106F46" w:rsidRDefault="00351860" w:rsidP="008715F1">
                  <w:pPr>
                    <w:tabs>
                      <w:tab w:val="left" w:pos="630"/>
                      <w:tab w:val="left" w:pos="1350"/>
                      <w:tab w:val="left" w:pos="1440"/>
                    </w:tabs>
                    <w:contextualSpacing/>
                    <w:jc w:val="both"/>
                    <w:rPr>
                      <w:b/>
                      <w:sz w:val="18"/>
                      <w:szCs w:val="18"/>
                    </w:rPr>
                  </w:pPr>
                  <w:r>
                    <w:rPr>
                      <w:b/>
                      <w:sz w:val="18"/>
                      <w:szCs w:val="18"/>
                    </w:rPr>
                    <w:t>CLASS PARTICIPATIONS</w:t>
                  </w:r>
                </w:p>
              </w:tc>
              <w:tc>
                <w:tcPr>
                  <w:tcW w:w="1262" w:type="dxa"/>
                  <w:tcBorders>
                    <w:left w:val="single" w:sz="4" w:space="0" w:color="auto"/>
                    <w:right w:val="single" w:sz="4" w:space="0" w:color="auto"/>
                  </w:tcBorders>
                </w:tcPr>
                <w:p w:rsidR="00106F46" w:rsidRDefault="00106F46" w:rsidP="008715F1">
                  <w:pPr>
                    <w:tabs>
                      <w:tab w:val="left" w:pos="630"/>
                      <w:tab w:val="left" w:pos="1350"/>
                      <w:tab w:val="left" w:pos="1440"/>
                    </w:tabs>
                    <w:contextualSpacing/>
                    <w:jc w:val="center"/>
                    <w:rPr>
                      <w:sz w:val="18"/>
                      <w:szCs w:val="18"/>
                    </w:rPr>
                  </w:pPr>
                </w:p>
              </w:tc>
            </w:tr>
            <w:tr w:rsidR="00106F46">
              <w:trPr>
                <w:trHeight w:val="282"/>
              </w:trPr>
              <w:tc>
                <w:tcPr>
                  <w:tcW w:w="417" w:type="dxa"/>
                  <w:tcBorders>
                    <w:top w:val="single" w:sz="4" w:space="0" w:color="auto"/>
                    <w:left w:val="single" w:sz="4" w:space="0" w:color="auto"/>
                    <w:bottom w:val="single" w:sz="4" w:space="0" w:color="auto"/>
                    <w:right w:val="nil"/>
                  </w:tcBorders>
                  <w:shd w:val="clear" w:color="auto" w:fill="auto"/>
                </w:tcPr>
                <w:p w:rsidR="00106F46" w:rsidRDefault="00351860" w:rsidP="008715F1">
                  <w:pPr>
                    <w:tabs>
                      <w:tab w:val="left" w:pos="630"/>
                      <w:tab w:val="left" w:pos="1350"/>
                      <w:tab w:val="left" w:pos="1440"/>
                    </w:tabs>
                    <w:contextualSpacing/>
                    <w:rPr>
                      <w:sz w:val="18"/>
                      <w:szCs w:val="18"/>
                    </w:rPr>
                  </w:pPr>
                  <w:r>
                    <w:rPr>
                      <w:sz w:val="18"/>
                      <w:szCs w:val="18"/>
                    </w:rPr>
                    <w:t>C.</w:t>
                  </w:r>
                </w:p>
              </w:tc>
              <w:tc>
                <w:tcPr>
                  <w:tcW w:w="4631" w:type="dxa"/>
                  <w:tcBorders>
                    <w:top w:val="single" w:sz="4" w:space="0" w:color="auto"/>
                    <w:left w:val="nil"/>
                    <w:bottom w:val="single" w:sz="4" w:space="0" w:color="auto"/>
                    <w:right w:val="single" w:sz="4" w:space="0" w:color="auto"/>
                  </w:tcBorders>
                  <w:shd w:val="clear" w:color="auto" w:fill="auto"/>
                </w:tcPr>
                <w:p w:rsidR="00106F46" w:rsidRDefault="00351860" w:rsidP="008715F1">
                  <w:pPr>
                    <w:tabs>
                      <w:tab w:val="left" w:pos="630"/>
                      <w:tab w:val="left" w:pos="1350"/>
                      <w:tab w:val="left" w:pos="1440"/>
                    </w:tabs>
                    <w:contextualSpacing/>
                    <w:jc w:val="both"/>
                    <w:rPr>
                      <w:sz w:val="18"/>
                      <w:szCs w:val="18"/>
                    </w:rPr>
                  </w:pPr>
                  <w:r>
                    <w:rPr>
                      <w:sz w:val="18"/>
                      <w:szCs w:val="18"/>
                    </w:rPr>
                    <w:t>Quizzes</w:t>
                  </w:r>
                </w:p>
              </w:tc>
              <w:tc>
                <w:tcPr>
                  <w:tcW w:w="1262" w:type="dxa"/>
                  <w:tcBorders>
                    <w:left w:val="single" w:sz="4" w:space="0" w:color="auto"/>
                    <w:right w:val="single" w:sz="4" w:space="0" w:color="auto"/>
                  </w:tcBorders>
                </w:tcPr>
                <w:p w:rsidR="00106F46" w:rsidRDefault="00351860" w:rsidP="008715F1">
                  <w:pPr>
                    <w:tabs>
                      <w:tab w:val="left" w:pos="630"/>
                      <w:tab w:val="left" w:pos="1350"/>
                      <w:tab w:val="left" w:pos="1440"/>
                    </w:tabs>
                    <w:contextualSpacing/>
                    <w:jc w:val="center"/>
                    <w:rPr>
                      <w:sz w:val="18"/>
                      <w:szCs w:val="18"/>
                    </w:rPr>
                  </w:pPr>
                  <w:r>
                    <w:rPr>
                      <w:sz w:val="18"/>
                      <w:szCs w:val="18"/>
                    </w:rPr>
                    <w:t>10%</w:t>
                  </w:r>
                </w:p>
              </w:tc>
            </w:tr>
            <w:tr w:rsidR="00106F46">
              <w:trPr>
                <w:trHeight w:val="265"/>
              </w:trPr>
              <w:tc>
                <w:tcPr>
                  <w:tcW w:w="417" w:type="dxa"/>
                  <w:tcBorders>
                    <w:top w:val="single" w:sz="4" w:space="0" w:color="auto"/>
                    <w:left w:val="single" w:sz="4" w:space="0" w:color="auto"/>
                    <w:bottom w:val="single" w:sz="4" w:space="0" w:color="auto"/>
                    <w:right w:val="nil"/>
                  </w:tcBorders>
                  <w:shd w:val="clear" w:color="auto" w:fill="auto"/>
                </w:tcPr>
                <w:p w:rsidR="00106F46" w:rsidRDefault="00351860" w:rsidP="008715F1">
                  <w:pPr>
                    <w:tabs>
                      <w:tab w:val="left" w:pos="630"/>
                      <w:tab w:val="left" w:pos="1350"/>
                      <w:tab w:val="left" w:pos="1440"/>
                    </w:tabs>
                    <w:contextualSpacing/>
                    <w:rPr>
                      <w:sz w:val="18"/>
                      <w:szCs w:val="18"/>
                    </w:rPr>
                  </w:pPr>
                  <w:r>
                    <w:rPr>
                      <w:sz w:val="18"/>
                      <w:szCs w:val="18"/>
                    </w:rPr>
                    <w:t>D.</w:t>
                  </w:r>
                </w:p>
              </w:tc>
              <w:tc>
                <w:tcPr>
                  <w:tcW w:w="4631" w:type="dxa"/>
                  <w:tcBorders>
                    <w:top w:val="single" w:sz="4" w:space="0" w:color="auto"/>
                    <w:left w:val="nil"/>
                    <w:bottom w:val="single" w:sz="4" w:space="0" w:color="auto"/>
                    <w:right w:val="single" w:sz="4" w:space="0" w:color="auto"/>
                  </w:tcBorders>
                  <w:shd w:val="clear" w:color="auto" w:fill="auto"/>
                </w:tcPr>
                <w:p w:rsidR="00106F46" w:rsidRDefault="00351860" w:rsidP="008715F1">
                  <w:pPr>
                    <w:tabs>
                      <w:tab w:val="left" w:pos="630"/>
                      <w:tab w:val="left" w:pos="1350"/>
                      <w:tab w:val="left" w:pos="1440"/>
                    </w:tabs>
                    <w:contextualSpacing/>
                    <w:jc w:val="both"/>
                    <w:rPr>
                      <w:sz w:val="18"/>
                      <w:szCs w:val="18"/>
                    </w:rPr>
                  </w:pPr>
                  <w:r>
                    <w:rPr>
                      <w:sz w:val="18"/>
                      <w:szCs w:val="18"/>
                    </w:rPr>
                    <w:t>Research</w:t>
                  </w:r>
                </w:p>
              </w:tc>
              <w:tc>
                <w:tcPr>
                  <w:tcW w:w="1262" w:type="dxa"/>
                  <w:tcBorders>
                    <w:left w:val="single" w:sz="4" w:space="0" w:color="auto"/>
                    <w:right w:val="single" w:sz="4" w:space="0" w:color="auto"/>
                  </w:tcBorders>
                </w:tcPr>
                <w:p w:rsidR="00106F46" w:rsidRDefault="00351860" w:rsidP="008715F1">
                  <w:pPr>
                    <w:tabs>
                      <w:tab w:val="left" w:pos="630"/>
                      <w:tab w:val="left" w:pos="1350"/>
                      <w:tab w:val="left" w:pos="1440"/>
                    </w:tabs>
                    <w:contextualSpacing/>
                    <w:jc w:val="center"/>
                    <w:rPr>
                      <w:sz w:val="18"/>
                      <w:szCs w:val="18"/>
                    </w:rPr>
                  </w:pPr>
                  <w:r>
                    <w:rPr>
                      <w:sz w:val="18"/>
                      <w:szCs w:val="18"/>
                    </w:rPr>
                    <w:t>15%</w:t>
                  </w:r>
                </w:p>
              </w:tc>
            </w:tr>
            <w:tr w:rsidR="00106F46">
              <w:trPr>
                <w:trHeight w:val="282"/>
              </w:trPr>
              <w:tc>
                <w:tcPr>
                  <w:tcW w:w="417" w:type="dxa"/>
                  <w:tcBorders>
                    <w:top w:val="single" w:sz="4" w:space="0" w:color="auto"/>
                    <w:left w:val="single" w:sz="4" w:space="0" w:color="auto"/>
                    <w:bottom w:val="single" w:sz="4" w:space="0" w:color="auto"/>
                    <w:right w:val="nil"/>
                  </w:tcBorders>
                  <w:shd w:val="clear" w:color="auto" w:fill="auto"/>
                </w:tcPr>
                <w:p w:rsidR="00106F46" w:rsidRDefault="00351860" w:rsidP="008715F1">
                  <w:pPr>
                    <w:tabs>
                      <w:tab w:val="left" w:pos="630"/>
                      <w:tab w:val="left" w:pos="1350"/>
                      <w:tab w:val="left" w:pos="1440"/>
                    </w:tabs>
                    <w:contextualSpacing/>
                    <w:rPr>
                      <w:sz w:val="18"/>
                      <w:szCs w:val="18"/>
                    </w:rPr>
                  </w:pPr>
                  <w:r>
                    <w:rPr>
                      <w:sz w:val="18"/>
                      <w:szCs w:val="18"/>
                    </w:rPr>
                    <w:t>E.</w:t>
                  </w:r>
                </w:p>
              </w:tc>
              <w:tc>
                <w:tcPr>
                  <w:tcW w:w="4631" w:type="dxa"/>
                  <w:tcBorders>
                    <w:top w:val="single" w:sz="4" w:space="0" w:color="auto"/>
                    <w:left w:val="nil"/>
                    <w:bottom w:val="single" w:sz="4" w:space="0" w:color="auto"/>
                    <w:right w:val="single" w:sz="4" w:space="0" w:color="auto"/>
                  </w:tcBorders>
                  <w:shd w:val="clear" w:color="auto" w:fill="auto"/>
                </w:tcPr>
                <w:p w:rsidR="00106F46" w:rsidRDefault="00351860" w:rsidP="008715F1">
                  <w:pPr>
                    <w:tabs>
                      <w:tab w:val="left" w:pos="630"/>
                      <w:tab w:val="left" w:pos="1350"/>
                      <w:tab w:val="left" w:pos="1440"/>
                    </w:tabs>
                    <w:contextualSpacing/>
                    <w:jc w:val="both"/>
                    <w:rPr>
                      <w:sz w:val="18"/>
                      <w:szCs w:val="18"/>
                    </w:rPr>
                  </w:pPr>
                  <w:r>
                    <w:rPr>
                      <w:sz w:val="18"/>
                      <w:szCs w:val="18"/>
                    </w:rPr>
                    <w:t>Oral recitation</w:t>
                  </w:r>
                </w:p>
              </w:tc>
              <w:tc>
                <w:tcPr>
                  <w:tcW w:w="1262" w:type="dxa"/>
                  <w:tcBorders>
                    <w:left w:val="single" w:sz="4" w:space="0" w:color="auto"/>
                    <w:right w:val="single" w:sz="4" w:space="0" w:color="auto"/>
                  </w:tcBorders>
                </w:tcPr>
                <w:p w:rsidR="00106F46" w:rsidRDefault="00351860" w:rsidP="008715F1">
                  <w:pPr>
                    <w:tabs>
                      <w:tab w:val="left" w:pos="630"/>
                      <w:tab w:val="left" w:pos="1350"/>
                      <w:tab w:val="left" w:pos="1440"/>
                    </w:tabs>
                    <w:contextualSpacing/>
                    <w:jc w:val="center"/>
                    <w:rPr>
                      <w:sz w:val="18"/>
                      <w:szCs w:val="18"/>
                    </w:rPr>
                  </w:pPr>
                  <w:r>
                    <w:rPr>
                      <w:sz w:val="18"/>
                      <w:szCs w:val="18"/>
                    </w:rPr>
                    <w:t>10%</w:t>
                  </w:r>
                </w:p>
              </w:tc>
            </w:tr>
            <w:tr w:rsidR="00106F46">
              <w:trPr>
                <w:trHeight w:val="265"/>
              </w:trPr>
              <w:tc>
                <w:tcPr>
                  <w:tcW w:w="417" w:type="dxa"/>
                  <w:tcBorders>
                    <w:top w:val="single" w:sz="4" w:space="0" w:color="auto"/>
                    <w:left w:val="single" w:sz="4" w:space="0" w:color="auto"/>
                    <w:bottom w:val="single" w:sz="4" w:space="0" w:color="auto"/>
                    <w:right w:val="nil"/>
                  </w:tcBorders>
                  <w:shd w:val="clear" w:color="auto" w:fill="auto"/>
                </w:tcPr>
                <w:p w:rsidR="00106F46" w:rsidRDefault="00351860" w:rsidP="008715F1">
                  <w:pPr>
                    <w:tabs>
                      <w:tab w:val="left" w:pos="630"/>
                      <w:tab w:val="left" w:pos="1350"/>
                      <w:tab w:val="left" w:pos="1440"/>
                    </w:tabs>
                    <w:contextualSpacing/>
                    <w:rPr>
                      <w:sz w:val="18"/>
                      <w:szCs w:val="18"/>
                    </w:rPr>
                  </w:pPr>
                  <w:r>
                    <w:rPr>
                      <w:sz w:val="18"/>
                      <w:szCs w:val="18"/>
                    </w:rPr>
                    <w:t xml:space="preserve">F. </w:t>
                  </w:r>
                </w:p>
              </w:tc>
              <w:tc>
                <w:tcPr>
                  <w:tcW w:w="4631" w:type="dxa"/>
                  <w:tcBorders>
                    <w:top w:val="single" w:sz="4" w:space="0" w:color="auto"/>
                    <w:left w:val="nil"/>
                    <w:bottom w:val="single" w:sz="4" w:space="0" w:color="auto"/>
                    <w:right w:val="single" w:sz="4" w:space="0" w:color="auto"/>
                  </w:tcBorders>
                  <w:shd w:val="clear" w:color="auto" w:fill="auto"/>
                </w:tcPr>
                <w:p w:rsidR="00106F46" w:rsidRDefault="00351860" w:rsidP="008715F1">
                  <w:pPr>
                    <w:tabs>
                      <w:tab w:val="left" w:pos="630"/>
                      <w:tab w:val="left" w:pos="1350"/>
                      <w:tab w:val="left" w:pos="1440"/>
                    </w:tabs>
                    <w:contextualSpacing/>
                    <w:jc w:val="both"/>
                    <w:rPr>
                      <w:sz w:val="18"/>
                      <w:szCs w:val="18"/>
                    </w:rPr>
                  </w:pPr>
                  <w:r>
                    <w:rPr>
                      <w:sz w:val="18"/>
                      <w:szCs w:val="18"/>
                    </w:rPr>
                    <w:t>Assignments</w:t>
                  </w:r>
                </w:p>
              </w:tc>
              <w:tc>
                <w:tcPr>
                  <w:tcW w:w="1262" w:type="dxa"/>
                  <w:tcBorders>
                    <w:left w:val="single" w:sz="4" w:space="0" w:color="auto"/>
                    <w:right w:val="single" w:sz="4" w:space="0" w:color="auto"/>
                  </w:tcBorders>
                </w:tcPr>
                <w:p w:rsidR="00106F46" w:rsidRDefault="00351860" w:rsidP="008715F1">
                  <w:pPr>
                    <w:tabs>
                      <w:tab w:val="left" w:pos="630"/>
                      <w:tab w:val="left" w:pos="1350"/>
                      <w:tab w:val="left" w:pos="1440"/>
                    </w:tabs>
                    <w:contextualSpacing/>
                    <w:jc w:val="center"/>
                    <w:rPr>
                      <w:sz w:val="18"/>
                      <w:szCs w:val="18"/>
                    </w:rPr>
                  </w:pPr>
                  <w:r>
                    <w:rPr>
                      <w:sz w:val="18"/>
                      <w:szCs w:val="18"/>
                    </w:rPr>
                    <w:t>5%</w:t>
                  </w:r>
                </w:p>
              </w:tc>
            </w:tr>
            <w:tr w:rsidR="00106F46">
              <w:trPr>
                <w:trHeight w:val="282"/>
              </w:trPr>
              <w:tc>
                <w:tcPr>
                  <w:tcW w:w="5048" w:type="dxa"/>
                  <w:gridSpan w:val="2"/>
                  <w:tcBorders>
                    <w:top w:val="single" w:sz="4" w:space="0" w:color="auto"/>
                  </w:tcBorders>
                  <w:shd w:val="clear" w:color="auto" w:fill="auto"/>
                </w:tcPr>
                <w:p w:rsidR="00106F46" w:rsidRDefault="00351860" w:rsidP="008715F1">
                  <w:pPr>
                    <w:tabs>
                      <w:tab w:val="left" w:pos="630"/>
                      <w:tab w:val="left" w:pos="1350"/>
                      <w:tab w:val="left" w:pos="1440"/>
                    </w:tabs>
                    <w:contextualSpacing/>
                    <w:jc w:val="both"/>
                    <w:rPr>
                      <w:b/>
                      <w:sz w:val="18"/>
                      <w:szCs w:val="18"/>
                    </w:rPr>
                  </w:pPr>
                  <w:r>
                    <w:rPr>
                      <w:b/>
                      <w:sz w:val="18"/>
                      <w:szCs w:val="18"/>
                    </w:rPr>
                    <w:t>Total</w:t>
                  </w:r>
                </w:p>
              </w:tc>
              <w:tc>
                <w:tcPr>
                  <w:tcW w:w="1262" w:type="dxa"/>
                </w:tcPr>
                <w:p w:rsidR="00106F46" w:rsidRDefault="00351860" w:rsidP="008715F1">
                  <w:pPr>
                    <w:tabs>
                      <w:tab w:val="left" w:pos="630"/>
                      <w:tab w:val="left" w:pos="1350"/>
                      <w:tab w:val="left" w:pos="1440"/>
                    </w:tabs>
                    <w:contextualSpacing/>
                    <w:jc w:val="center"/>
                    <w:rPr>
                      <w:b/>
                      <w:sz w:val="18"/>
                      <w:szCs w:val="18"/>
                    </w:rPr>
                  </w:pPr>
                  <w:r>
                    <w:rPr>
                      <w:b/>
                      <w:sz w:val="18"/>
                      <w:szCs w:val="18"/>
                    </w:rPr>
                    <w:t>100%</w:t>
                  </w:r>
                </w:p>
              </w:tc>
            </w:tr>
          </w:tbl>
          <w:p w:rsidR="00106F46" w:rsidRDefault="00106F46" w:rsidP="008715F1">
            <w:pPr>
              <w:pStyle w:val="ListParagraph1"/>
              <w:ind w:left="0"/>
              <w:rPr>
                <w:rFonts w:cs="Calibri"/>
                <w:b/>
                <w:sz w:val="18"/>
                <w:szCs w:val="18"/>
              </w:rPr>
            </w:pPr>
          </w:p>
          <w:p w:rsidR="00106F46" w:rsidRDefault="00106F46" w:rsidP="008715F1">
            <w:pPr>
              <w:jc w:val="both"/>
              <w:rPr>
                <w:sz w:val="18"/>
                <w:szCs w:val="18"/>
              </w:rPr>
            </w:pPr>
          </w:p>
        </w:tc>
      </w:tr>
    </w:tbl>
    <w:p w:rsidR="0007030C" w:rsidRDefault="0007030C"/>
    <w:tbl>
      <w:tblPr>
        <w:tblpPr w:leftFromText="180" w:rightFromText="180" w:vertAnchor="text" w:tblpY="1"/>
        <w:tblOverlap w:val="never"/>
        <w:tblW w:w="10030" w:type="dxa"/>
        <w:tblLayout w:type="fixed"/>
        <w:tblLook w:val="04A0" w:firstRow="1" w:lastRow="0" w:firstColumn="1" w:lastColumn="0" w:noHBand="0" w:noVBand="1"/>
      </w:tblPr>
      <w:tblGrid>
        <w:gridCol w:w="236"/>
        <w:gridCol w:w="3300"/>
        <w:gridCol w:w="1050"/>
        <w:gridCol w:w="1959"/>
        <w:gridCol w:w="1677"/>
        <w:gridCol w:w="1671"/>
        <w:gridCol w:w="137"/>
      </w:tblGrid>
      <w:tr w:rsidR="00106F46" w:rsidTr="008715F1">
        <w:trPr>
          <w:gridAfter w:val="1"/>
          <w:wAfter w:w="137" w:type="dxa"/>
          <w:trHeight w:val="447"/>
        </w:trPr>
        <w:tc>
          <w:tcPr>
            <w:tcW w:w="3536" w:type="dxa"/>
            <w:gridSpan w:val="2"/>
          </w:tcPr>
          <w:p w:rsidR="0007030C" w:rsidRPr="001F4C99" w:rsidRDefault="0007030C" w:rsidP="0007030C">
            <w:pPr>
              <w:pStyle w:val="ListParagraph"/>
              <w:numPr>
                <w:ilvl w:val="0"/>
                <w:numId w:val="1"/>
              </w:numPr>
              <w:spacing w:after="0" w:line="240" w:lineRule="auto"/>
              <w:rPr>
                <w:rFonts w:cs="Arial"/>
                <w:b/>
                <w:sz w:val="20"/>
                <w:szCs w:val="20"/>
                <w:highlight w:val="yellow"/>
              </w:rPr>
            </w:pPr>
            <w:r w:rsidRPr="006E3A9A">
              <w:rPr>
                <w:rFonts w:cs="Arial"/>
                <w:b/>
                <w:sz w:val="20"/>
                <w:szCs w:val="20"/>
              </w:rPr>
              <w:t>Policies and Guidelines</w:t>
            </w:r>
            <w:r w:rsidR="001F4C99">
              <w:rPr>
                <w:rFonts w:cs="Arial"/>
                <w:b/>
                <w:sz w:val="20"/>
                <w:szCs w:val="20"/>
              </w:rPr>
              <w:t xml:space="preserve"> </w:t>
            </w:r>
            <w:r w:rsidR="001F4C99" w:rsidRPr="001F4C99">
              <w:rPr>
                <w:rFonts w:cs="Arial"/>
                <w:b/>
                <w:sz w:val="20"/>
                <w:szCs w:val="20"/>
                <w:highlight w:val="yellow"/>
              </w:rPr>
              <w:t>(Platform Integration)</w:t>
            </w:r>
          </w:p>
          <w:p w:rsidR="00106F46" w:rsidRDefault="00106F46" w:rsidP="008715F1">
            <w:pPr>
              <w:pStyle w:val="ListParagraph1"/>
              <w:spacing w:after="0" w:line="240" w:lineRule="auto"/>
              <w:rPr>
                <w:rFonts w:cs="Arial"/>
                <w:b/>
                <w:sz w:val="20"/>
                <w:szCs w:val="20"/>
              </w:rPr>
            </w:pPr>
          </w:p>
        </w:tc>
        <w:tc>
          <w:tcPr>
            <w:tcW w:w="1050" w:type="dxa"/>
          </w:tcPr>
          <w:p w:rsidR="00106F46" w:rsidRDefault="00106F46" w:rsidP="008715F1">
            <w:pPr>
              <w:spacing w:after="0" w:line="240" w:lineRule="auto"/>
              <w:rPr>
                <w:rFonts w:cs="Arial"/>
                <w:sz w:val="20"/>
                <w:szCs w:val="20"/>
              </w:rPr>
            </w:pPr>
          </w:p>
        </w:tc>
        <w:tc>
          <w:tcPr>
            <w:tcW w:w="1959" w:type="dxa"/>
          </w:tcPr>
          <w:p w:rsidR="00106F46" w:rsidRDefault="00106F46" w:rsidP="008715F1">
            <w:pPr>
              <w:spacing w:after="0" w:line="240" w:lineRule="auto"/>
              <w:jc w:val="center"/>
              <w:rPr>
                <w:rFonts w:cs="Arial"/>
                <w:sz w:val="20"/>
                <w:szCs w:val="20"/>
              </w:rPr>
            </w:pPr>
          </w:p>
        </w:tc>
        <w:tc>
          <w:tcPr>
            <w:tcW w:w="1677" w:type="dxa"/>
          </w:tcPr>
          <w:p w:rsidR="00106F46" w:rsidRDefault="00106F46" w:rsidP="008715F1">
            <w:pPr>
              <w:spacing w:after="0" w:line="240" w:lineRule="auto"/>
              <w:rPr>
                <w:rFonts w:cs="Arial"/>
                <w:sz w:val="20"/>
                <w:szCs w:val="20"/>
              </w:rPr>
            </w:pPr>
          </w:p>
        </w:tc>
        <w:tc>
          <w:tcPr>
            <w:tcW w:w="1671" w:type="dxa"/>
          </w:tcPr>
          <w:p w:rsidR="00106F46" w:rsidRDefault="00106F46" w:rsidP="008715F1">
            <w:pPr>
              <w:spacing w:after="0" w:line="240" w:lineRule="auto"/>
              <w:rPr>
                <w:rFonts w:cs="Arial"/>
                <w:sz w:val="20"/>
                <w:szCs w:val="20"/>
              </w:rPr>
            </w:pPr>
          </w:p>
        </w:tc>
      </w:tr>
      <w:tr w:rsidR="00106F46" w:rsidTr="008715F1">
        <w:trPr>
          <w:trHeight w:val="2498"/>
        </w:trPr>
        <w:tc>
          <w:tcPr>
            <w:tcW w:w="236" w:type="dxa"/>
          </w:tcPr>
          <w:p w:rsidR="00106F46" w:rsidRDefault="00106F46" w:rsidP="008715F1">
            <w:pPr>
              <w:spacing w:after="0" w:line="240" w:lineRule="auto"/>
              <w:jc w:val="center"/>
              <w:rPr>
                <w:rFonts w:cs="Arial"/>
                <w:sz w:val="20"/>
                <w:szCs w:val="20"/>
              </w:rPr>
            </w:pPr>
          </w:p>
        </w:tc>
        <w:tc>
          <w:tcPr>
            <w:tcW w:w="9794" w:type="dxa"/>
            <w:gridSpan w:val="6"/>
          </w:tcPr>
          <w:p w:rsidR="00106F46" w:rsidRPr="002B7D44" w:rsidRDefault="00351860" w:rsidP="00C6622F">
            <w:pPr>
              <w:pStyle w:val="ColorfulList-Accent11"/>
              <w:numPr>
                <w:ilvl w:val="1"/>
                <w:numId w:val="10"/>
              </w:numPr>
              <w:tabs>
                <w:tab w:val="left" w:pos="612"/>
              </w:tabs>
              <w:ind w:left="612" w:hanging="450"/>
              <w:jc w:val="left"/>
              <w:rPr>
                <w:rFonts w:asciiTheme="minorHAnsi" w:hAnsiTheme="minorHAnsi" w:cs="Arial"/>
                <w:sz w:val="20"/>
                <w:szCs w:val="20"/>
              </w:rPr>
            </w:pPr>
            <w:r w:rsidRPr="002B7D44">
              <w:rPr>
                <w:rFonts w:asciiTheme="minorHAnsi" w:hAnsiTheme="minorHAnsi" w:cs="Arial"/>
                <w:sz w:val="20"/>
                <w:szCs w:val="20"/>
              </w:rPr>
              <w:t>Attendance is counted from the first regular class meeting.</w:t>
            </w:r>
          </w:p>
          <w:p w:rsidR="00106F46" w:rsidRPr="002B7D44" w:rsidRDefault="00351860" w:rsidP="00C6622F">
            <w:pPr>
              <w:pStyle w:val="ColorfulList-Accent11"/>
              <w:numPr>
                <w:ilvl w:val="1"/>
                <w:numId w:val="10"/>
              </w:numPr>
              <w:tabs>
                <w:tab w:val="left" w:pos="612"/>
              </w:tabs>
              <w:ind w:left="612" w:hanging="450"/>
              <w:jc w:val="left"/>
              <w:rPr>
                <w:rFonts w:asciiTheme="minorHAnsi" w:hAnsiTheme="minorHAnsi" w:cs="Arial"/>
                <w:sz w:val="20"/>
                <w:szCs w:val="20"/>
              </w:rPr>
            </w:pPr>
            <w:r w:rsidRPr="002B7D44">
              <w:rPr>
                <w:rFonts w:asciiTheme="minorHAnsi" w:hAnsiTheme="minorHAnsi" w:cs="Arial"/>
                <w:sz w:val="20"/>
                <w:szCs w:val="20"/>
              </w:rPr>
              <w:t xml:space="preserve">A validated student identification card must always </w:t>
            </w:r>
            <w:r w:rsidR="009E7DAF" w:rsidRPr="002B7D44">
              <w:rPr>
                <w:rFonts w:asciiTheme="minorHAnsi" w:hAnsiTheme="minorHAnsi" w:cs="Arial"/>
                <w:sz w:val="20"/>
                <w:szCs w:val="20"/>
              </w:rPr>
              <w:t>be worn by</w:t>
            </w:r>
            <w:r w:rsidRPr="002B7D44">
              <w:rPr>
                <w:rFonts w:asciiTheme="minorHAnsi" w:hAnsiTheme="minorHAnsi" w:cs="Arial"/>
                <w:sz w:val="20"/>
                <w:szCs w:val="20"/>
              </w:rPr>
              <w:t xml:space="preserve"> all students while attending classes.</w:t>
            </w:r>
          </w:p>
          <w:p w:rsidR="00106F46" w:rsidRPr="002B7D44" w:rsidRDefault="00351860" w:rsidP="00C6622F">
            <w:pPr>
              <w:pStyle w:val="ColorfulList-Accent11"/>
              <w:numPr>
                <w:ilvl w:val="1"/>
                <w:numId w:val="10"/>
              </w:numPr>
              <w:tabs>
                <w:tab w:val="left" w:pos="612"/>
              </w:tabs>
              <w:ind w:left="612" w:hanging="450"/>
              <w:jc w:val="left"/>
              <w:rPr>
                <w:rFonts w:asciiTheme="minorHAnsi" w:hAnsiTheme="minorHAnsi" w:cs="Arial"/>
                <w:sz w:val="20"/>
                <w:szCs w:val="20"/>
              </w:rPr>
            </w:pPr>
            <w:r w:rsidRPr="002B7D44">
              <w:rPr>
                <w:rFonts w:asciiTheme="minorHAnsi" w:hAnsiTheme="minorHAnsi" w:cs="Arial"/>
                <w:sz w:val="20"/>
                <w:szCs w:val="20"/>
              </w:rPr>
              <w:t>Cheating is strictly prohibited. Any form of dishonesty shall be dealt with accordingly. Honesty is called for at all times.</w:t>
            </w:r>
          </w:p>
          <w:p w:rsidR="00106F46" w:rsidRDefault="00351860" w:rsidP="00C6622F">
            <w:pPr>
              <w:pStyle w:val="ColorfulList-Accent11"/>
              <w:numPr>
                <w:ilvl w:val="1"/>
                <w:numId w:val="10"/>
              </w:numPr>
              <w:tabs>
                <w:tab w:val="left" w:pos="612"/>
              </w:tabs>
              <w:ind w:left="612" w:hanging="450"/>
              <w:jc w:val="left"/>
              <w:rPr>
                <w:rFonts w:asciiTheme="minorHAnsi" w:hAnsiTheme="minorHAnsi" w:cs="Arial"/>
                <w:sz w:val="20"/>
                <w:szCs w:val="20"/>
              </w:rPr>
            </w:pPr>
            <w:r w:rsidRPr="002B7D44">
              <w:rPr>
                <w:rFonts w:asciiTheme="minorHAnsi" w:hAnsiTheme="minorHAnsi" w:cs="Arial"/>
                <w:sz w:val="20"/>
                <w:szCs w:val="20"/>
              </w:rPr>
              <w:t xml:space="preserve">Valid examination permits are necessary in taking the examinations as scheduled. </w:t>
            </w:r>
          </w:p>
          <w:p w:rsidR="001F4C99" w:rsidRPr="001F4C99" w:rsidRDefault="001F4C99" w:rsidP="00C6622F">
            <w:pPr>
              <w:pStyle w:val="ColorfulList-Accent11"/>
              <w:numPr>
                <w:ilvl w:val="1"/>
                <w:numId w:val="10"/>
              </w:numPr>
              <w:tabs>
                <w:tab w:val="left" w:pos="612"/>
              </w:tabs>
              <w:ind w:left="612" w:hanging="450"/>
              <w:jc w:val="left"/>
              <w:rPr>
                <w:rFonts w:asciiTheme="minorHAnsi" w:hAnsiTheme="minorHAnsi" w:cs="Arial"/>
                <w:sz w:val="20"/>
                <w:szCs w:val="20"/>
                <w:highlight w:val="yellow"/>
              </w:rPr>
            </w:pPr>
            <w:r w:rsidRPr="001F4C99">
              <w:rPr>
                <w:rFonts w:asciiTheme="minorHAnsi" w:hAnsiTheme="minorHAnsi" w:cs="Arial"/>
                <w:sz w:val="20"/>
                <w:szCs w:val="20"/>
                <w:highlight w:val="yellow"/>
              </w:rPr>
              <w:t xml:space="preserve">Student’s must join the online class via google meet or zoom 5 mins before the class. </w:t>
            </w:r>
          </w:p>
          <w:p w:rsidR="001F4C99" w:rsidRDefault="001F4C99" w:rsidP="00C6622F">
            <w:pPr>
              <w:pStyle w:val="ColorfulList-Accent11"/>
              <w:numPr>
                <w:ilvl w:val="1"/>
                <w:numId w:val="10"/>
              </w:numPr>
              <w:tabs>
                <w:tab w:val="left" w:pos="612"/>
              </w:tabs>
              <w:ind w:left="612" w:hanging="450"/>
              <w:jc w:val="left"/>
              <w:rPr>
                <w:rFonts w:asciiTheme="minorHAnsi" w:hAnsiTheme="minorHAnsi" w:cs="Arial"/>
                <w:sz w:val="20"/>
                <w:szCs w:val="20"/>
                <w:highlight w:val="yellow"/>
              </w:rPr>
            </w:pPr>
            <w:r w:rsidRPr="001F4C99">
              <w:rPr>
                <w:rFonts w:asciiTheme="minorHAnsi" w:hAnsiTheme="minorHAnsi" w:cs="Arial"/>
                <w:sz w:val="20"/>
                <w:szCs w:val="20"/>
                <w:highlight w:val="yellow"/>
              </w:rPr>
              <w:t>Submission of tasks will be done via LMS and Google drive</w:t>
            </w:r>
          </w:p>
          <w:p w:rsidR="001F4C99" w:rsidRDefault="001F4C99" w:rsidP="00C6622F">
            <w:pPr>
              <w:pStyle w:val="ColorfulList-Accent11"/>
              <w:numPr>
                <w:ilvl w:val="1"/>
                <w:numId w:val="10"/>
              </w:numPr>
              <w:tabs>
                <w:tab w:val="left" w:pos="612"/>
              </w:tabs>
              <w:ind w:left="612" w:hanging="450"/>
              <w:jc w:val="left"/>
              <w:rPr>
                <w:rFonts w:asciiTheme="minorHAnsi" w:hAnsiTheme="minorHAnsi" w:cs="Arial"/>
                <w:sz w:val="20"/>
                <w:szCs w:val="20"/>
                <w:highlight w:val="yellow"/>
              </w:rPr>
            </w:pPr>
            <w:r>
              <w:rPr>
                <w:rFonts w:asciiTheme="minorHAnsi" w:hAnsiTheme="minorHAnsi" w:cs="Arial"/>
                <w:sz w:val="20"/>
                <w:szCs w:val="20"/>
                <w:highlight w:val="yellow"/>
              </w:rPr>
              <w:t>A separate google form will be given to students for the agreement of data privacy in the virtual classroom.</w:t>
            </w:r>
          </w:p>
          <w:p w:rsidR="001F4C99" w:rsidRPr="001F4C99" w:rsidRDefault="001F4C99" w:rsidP="00C6622F">
            <w:pPr>
              <w:pStyle w:val="ColorfulList-Accent11"/>
              <w:numPr>
                <w:ilvl w:val="1"/>
                <w:numId w:val="10"/>
              </w:numPr>
              <w:tabs>
                <w:tab w:val="left" w:pos="612"/>
              </w:tabs>
              <w:ind w:left="612" w:hanging="450"/>
              <w:jc w:val="left"/>
              <w:rPr>
                <w:rFonts w:asciiTheme="minorHAnsi" w:hAnsiTheme="minorHAnsi" w:cs="Arial"/>
                <w:sz w:val="20"/>
                <w:szCs w:val="20"/>
                <w:highlight w:val="yellow"/>
              </w:rPr>
            </w:pPr>
            <w:r>
              <w:rPr>
                <w:rFonts w:asciiTheme="minorHAnsi" w:hAnsiTheme="minorHAnsi" w:cs="Arial"/>
                <w:sz w:val="20"/>
                <w:szCs w:val="20"/>
                <w:highlight w:val="yellow"/>
              </w:rPr>
              <w:t>Students must join orientation about data privacy act.</w:t>
            </w:r>
            <w:bookmarkStart w:id="0" w:name="_GoBack"/>
            <w:bookmarkEnd w:id="0"/>
          </w:p>
          <w:p w:rsidR="00106F46" w:rsidRPr="000B359C" w:rsidRDefault="00351860" w:rsidP="00C6622F">
            <w:pPr>
              <w:pStyle w:val="ColorfulList-Accent11"/>
              <w:numPr>
                <w:ilvl w:val="1"/>
                <w:numId w:val="10"/>
              </w:numPr>
              <w:tabs>
                <w:tab w:val="left" w:pos="612"/>
              </w:tabs>
              <w:ind w:left="612" w:hanging="450"/>
              <w:jc w:val="left"/>
              <w:rPr>
                <w:rFonts w:asciiTheme="minorHAnsi" w:hAnsiTheme="minorHAnsi" w:cs="Arial"/>
                <w:sz w:val="20"/>
                <w:szCs w:val="20"/>
              </w:rPr>
            </w:pPr>
            <w:r w:rsidRPr="002B7D44">
              <w:rPr>
                <w:rFonts w:asciiTheme="minorHAnsi" w:hAnsiTheme="minorHAnsi" w:cs="Arial"/>
                <w:sz w:val="20"/>
                <w:szCs w:val="20"/>
              </w:rPr>
              <w:t>Base-15 grading policy should be observed. Students who obtained failing scores in major exams are recommended to attend the tutorial class</w:t>
            </w:r>
            <w:r w:rsidR="000B359C" w:rsidRPr="002B7D44">
              <w:rPr>
                <w:rFonts w:asciiTheme="minorHAnsi" w:hAnsiTheme="minorHAnsi" w:cs="Arial"/>
                <w:sz w:val="20"/>
                <w:szCs w:val="20"/>
              </w:rPr>
              <w:t>.</w:t>
            </w:r>
          </w:p>
        </w:tc>
      </w:tr>
    </w:tbl>
    <w:p w:rsidR="00662828" w:rsidRPr="00662828" w:rsidRDefault="00662828">
      <w:pPr>
        <w:rPr>
          <w:sz w:val="4"/>
          <w:szCs w:val="4"/>
        </w:rPr>
      </w:pPr>
    </w:p>
    <w:sectPr w:rsidR="00662828" w:rsidRPr="00662828" w:rsidSect="002B7D44">
      <w:pgSz w:w="11907" w:h="16839" w:code="9"/>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3AE" w:rsidRDefault="00CA53AE" w:rsidP="00106F46">
      <w:pPr>
        <w:spacing w:after="0" w:line="240" w:lineRule="auto"/>
      </w:pPr>
      <w:r>
        <w:separator/>
      </w:r>
    </w:p>
  </w:endnote>
  <w:endnote w:type="continuationSeparator" w:id="0">
    <w:p w:rsidR="00CA53AE" w:rsidRDefault="00CA53AE" w:rsidP="0010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roadway">
    <w:altName w:val="Bernard MT Condensed"/>
    <w:panose1 w:val="020B06040202020202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D60" w:rsidRPr="008A7E04" w:rsidRDefault="00D74D60" w:rsidP="008A7E04">
    <w:pPr>
      <w:pStyle w:val="Footer"/>
      <w:pBdr>
        <w:top w:val="thinThickSmallGap" w:sz="24" w:space="1" w:color="622423" w:themeColor="accent2" w:themeShade="7F"/>
      </w:pBdr>
      <w:rPr>
        <w:rFonts w:asciiTheme="majorHAnsi" w:hAnsiTheme="majorHAnsi"/>
        <w:sz w:val="18"/>
      </w:rPr>
    </w:pPr>
    <w:r>
      <w:rPr>
        <w:rFonts w:asciiTheme="majorHAnsi" w:hAnsiTheme="majorHAnsi"/>
        <w:sz w:val="18"/>
      </w:rPr>
      <w:t>Rev. August 2018</w:t>
    </w:r>
    <w:r w:rsidRPr="0040049B">
      <w:rPr>
        <w:rFonts w:asciiTheme="majorHAnsi" w:hAnsiTheme="majorHAnsi"/>
        <w:sz w:val="18"/>
      </w:rPr>
      <w:ptab w:relativeTo="margin" w:alignment="right" w:leader="none"/>
    </w:r>
    <w:r w:rsidRPr="0040049B">
      <w:rPr>
        <w:rFonts w:asciiTheme="majorHAnsi" w:hAnsiTheme="majorHAnsi"/>
        <w:sz w:val="18"/>
      </w:rPr>
      <w:t xml:space="preserve">Page </w:t>
    </w:r>
    <w:r w:rsidR="00A65079" w:rsidRPr="0040049B">
      <w:rPr>
        <w:sz w:val="18"/>
      </w:rPr>
      <w:fldChar w:fldCharType="begin"/>
    </w:r>
    <w:r w:rsidRPr="0040049B">
      <w:rPr>
        <w:sz w:val="18"/>
      </w:rPr>
      <w:instrText xml:space="preserve"> PAGE   \* MERGEFORMAT </w:instrText>
    </w:r>
    <w:r w:rsidR="00A65079" w:rsidRPr="0040049B">
      <w:rPr>
        <w:sz w:val="18"/>
      </w:rPr>
      <w:fldChar w:fldCharType="separate"/>
    </w:r>
    <w:r w:rsidR="001357F6" w:rsidRPr="001357F6">
      <w:rPr>
        <w:rFonts w:asciiTheme="majorHAnsi" w:hAnsiTheme="majorHAnsi"/>
        <w:noProof/>
        <w:sz w:val="18"/>
      </w:rPr>
      <w:t>6</w:t>
    </w:r>
    <w:r w:rsidR="00A65079" w:rsidRPr="0040049B">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3AE" w:rsidRDefault="00CA53AE" w:rsidP="00106F46">
      <w:pPr>
        <w:spacing w:after="0" w:line="240" w:lineRule="auto"/>
      </w:pPr>
      <w:r>
        <w:separator/>
      </w:r>
    </w:p>
  </w:footnote>
  <w:footnote w:type="continuationSeparator" w:id="0">
    <w:p w:rsidR="00CA53AE" w:rsidRDefault="00CA53AE" w:rsidP="00106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D74D60" w:rsidRPr="004D4359" w:rsidTr="003067B6">
      <w:trPr>
        <w:trHeight w:val="1267"/>
      </w:trPr>
      <w:tc>
        <w:tcPr>
          <w:tcW w:w="2694" w:type="dxa"/>
          <w:tcBorders>
            <w:bottom w:val="single" w:sz="4" w:space="0" w:color="auto"/>
          </w:tcBorders>
          <w:shd w:val="clear" w:color="auto" w:fill="auto"/>
        </w:tcPr>
        <w:p w:rsidR="00D74D60" w:rsidRPr="004D4359" w:rsidRDefault="00D74D60" w:rsidP="00424F25">
          <w:pPr>
            <w:rPr>
              <w:rFonts w:cs="Times New Roman"/>
            </w:rPr>
          </w:pPr>
        </w:p>
        <w:p w:rsidR="00D74D60" w:rsidRPr="004D4359" w:rsidRDefault="0007030C" w:rsidP="00424F25">
          <w:pPr>
            <w:spacing w:after="0"/>
            <w:rPr>
              <w:rFonts w:cs="Times New Roman"/>
            </w:rPr>
          </w:pPr>
          <w:r>
            <w:rPr>
              <w:rFonts w:cs="Times New Roman"/>
              <w:noProof/>
              <w:lang w:val="en-PH" w:eastAsia="en-PH"/>
            </w:rPr>
            <w:drawing>
              <wp:anchor distT="0" distB="0" distL="114300" distR="114300" simplePos="0" relativeHeight="251660288" behindDoc="1" locked="0" layoutInCell="1" allowOverlap="1">
                <wp:simplePos x="0" y="0"/>
                <wp:positionH relativeFrom="column">
                  <wp:posOffset>-50165</wp:posOffset>
                </wp:positionH>
                <wp:positionV relativeFrom="paragraph">
                  <wp:posOffset>-275590</wp:posOffset>
                </wp:positionV>
                <wp:extent cx="569595" cy="743585"/>
                <wp:effectExtent l="19050" t="0" r="1905" b="0"/>
                <wp:wrapNone/>
                <wp:docPr id="10" name="Picture 1" descr="D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E logo.png"/>
                        <pic:cNvPicPr/>
                      </pic:nvPicPr>
                      <pic:blipFill>
                        <a:blip r:embed="rId1"/>
                        <a:stretch>
                          <a:fillRect/>
                        </a:stretch>
                      </pic:blipFill>
                      <pic:spPr>
                        <a:xfrm>
                          <a:off x="0" y="0"/>
                          <a:ext cx="569595" cy="743585"/>
                        </a:xfrm>
                        <a:prstGeom prst="rect">
                          <a:avLst/>
                        </a:prstGeom>
                      </pic:spPr>
                    </pic:pic>
                  </a:graphicData>
                </a:graphic>
              </wp:anchor>
            </w:drawing>
          </w:r>
          <w:r w:rsidR="00D74D60">
            <w:rPr>
              <w:rFonts w:cs="Times New Roman"/>
              <w:noProof/>
              <w:lang w:val="en-PH" w:eastAsia="en-PH"/>
            </w:rPr>
            <w:drawing>
              <wp:anchor distT="0" distB="0" distL="114300" distR="114300" simplePos="0" relativeHeight="251659264" behindDoc="1" locked="0" layoutInCell="1" allowOverlap="1">
                <wp:simplePos x="0" y="0"/>
                <wp:positionH relativeFrom="margin">
                  <wp:posOffset>48260</wp:posOffset>
                </wp:positionH>
                <wp:positionV relativeFrom="margin">
                  <wp:posOffset>77470</wp:posOffset>
                </wp:positionV>
                <wp:extent cx="631825" cy="643255"/>
                <wp:effectExtent l="19050" t="0" r="0" b="0"/>
                <wp:wrapThrough wrapText="bothSides">
                  <wp:wrapPolygon edited="0">
                    <wp:start x="-651" y="0"/>
                    <wp:lineTo x="-651" y="21110"/>
                    <wp:lineTo x="21491" y="21110"/>
                    <wp:lineTo x="21491" y="0"/>
                    <wp:lineTo x="-651" y="0"/>
                  </wp:wrapPolygon>
                </wp:wrapThrough>
                <wp:docPr id="11" name="Picture 12" descr="C:\Users\User\Desktop\UM Logo circle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M Logo circleee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1825" cy="643255"/>
                        </a:xfrm>
                        <a:prstGeom prst="rect">
                          <a:avLst/>
                        </a:prstGeom>
                        <a:noFill/>
                        <a:ln>
                          <a:noFill/>
                        </a:ln>
                      </pic:spPr>
                    </pic:pic>
                  </a:graphicData>
                </a:graphic>
              </wp:anchor>
            </w:drawing>
          </w:r>
        </w:p>
      </w:tc>
      <w:tc>
        <w:tcPr>
          <w:tcW w:w="7087" w:type="dxa"/>
          <w:tcBorders>
            <w:bottom w:val="single" w:sz="4" w:space="0" w:color="auto"/>
          </w:tcBorders>
          <w:shd w:val="clear" w:color="auto" w:fill="auto"/>
          <w:vAlign w:val="center"/>
        </w:tcPr>
        <w:p w:rsidR="00D74D60" w:rsidRPr="007F37F3" w:rsidRDefault="00D74D60" w:rsidP="00424F25">
          <w:pPr>
            <w:pStyle w:val="NoSpacing"/>
            <w:rPr>
              <w:rFonts w:ascii="Arial" w:hAnsi="Arial" w:cs="Arial"/>
              <w:sz w:val="28"/>
            </w:rPr>
          </w:pPr>
          <w:r w:rsidRPr="007F37F3">
            <w:rPr>
              <w:rFonts w:ascii="Arial" w:hAnsi="Arial" w:cs="Arial"/>
              <w:sz w:val="28"/>
            </w:rPr>
            <w:t>Department of Teacher Education</w:t>
          </w:r>
        </w:p>
        <w:p w:rsidR="00D74D60" w:rsidRPr="00F263D0" w:rsidRDefault="00D74D60" w:rsidP="00424F25">
          <w:pPr>
            <w:pStyle w:val="NoSpacing"/>
            <w:rPr>
              <w:rFonts w:ascii="Broadway" w:hAnsi="Broadway"/>
            </w:rPr>
          </w:pPr>
          <w:r>
            <w:rPr>
              <w:rFonts w:ascii="Arial" w:hAnsi="Arial" w:cs="Arial"/>
              <w:sz w:val="28"/>
            </w:rPr>
            <w:t>SCI 313/L</w:t>
          </w:r>
          <w:r w:rsidRPr="007F37F3">
            <w:rPr>
              <w:rFonts w:ascii="Arial" w:hAnsi="Arial" w:cs="Arial"/>
              <w:sz w:val="28"/>
            </w:rPr>
            <w:t xml:space="preserve"> – Course Syllabus</w:t>
          </w:r>
        </w:p>
      </w:tc>
    </w:tr>
  </w:tbl>
  <w:p w:rsidR="00D74D60" w:rsidRPr="00F160D5" w:rsidRDefault="00D74D60" w:rsidP="00F16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7F8A"/>
    <w:multiLevelType w:val="multilevel"/>
    <w:tmpl w:val="04DF7F8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9467578"/>
    <w:multiLevelType w:val="hybridMultilevel"/>
    <w:tmpl w:val="DE945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B5887"/>
    <w:multiLevelType w:val="hybridMultilevel"/>
    <w:tmpl w:val="D294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E52B8"/>
    <w:multiLevelType w:val="multilevel"/>
    <w:tmpl w:val="32ECDA88"/>
    <w:lvl w:ilvl="0">
      <w:start w:val="1"/>
      <w:numFmt w:val="decimal"/>
      <w:lvlText w:val="%1."/>
      <w:lvlJc w:val="left"/>
      <w:pPr>
        <w:ind w:left="720" w:hanging="360"/>
      </w:pPr>
      <w:rPr>
        <w:rFonts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44D33"/>
    <w:multiLevelType w:val="hybridMultilevel"/>
    <w:tmpl w:val="7A741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07502"/>
    <w:multiLevelType w:val="multilevel"/>
    <w:tmpl w:val="2AF075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BC14CB3"/>
    <w:multiLevelType w:val="hybridMultilevel"/>
    <w:tmpl w:val="40C2D8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6790D"/>
    <w:multiLevelType w:val="hybridMultilevel"/>
    <w:tmpl w:val="892E4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E50F2"/>
    <w:multiLevelType w:val="multilevel"/>
    <w:tmpl w:val="2DDE5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C2AE9"/>
    <w:multiLevelType w:val="hybridMultilevel"/>
    <w:tmpl w:val="DE829B6E"/>
    <w:lvl w:ilvl="0" w:tplc="04090019">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3E225AF3"/>
    <w:multiLevelType w:val="multilevel"/>
    <w:tmpl w:val="3E225A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AA3C2D"/>
    <w:multiLevelType w:val="multilevel"/>
    <w:tmpl w:val="42AA3C2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D00A24"/>
    <w:multiLevelType w:val="multilevel"/>
    <w:tmpl w:val="48D00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F20C94"/>
    <w:multiLevelType w:val="hybridMultilevel"/>
    <w:tmpl w:val="E172967A"/>
    <w:lvl w:ilvl="0" w:tplc="4D8EA278">
      <w:start w:val="10"/>
      <w:numFmt w:val="decimal"/>
      <w:lvlText w:val="%1."/>
      <w:lvlJc w:val="left"/>
      <w:pPr>
        <w:ind w:left="720" w:hanging="360"/>
      </w:pPr>
      <w:rPr>
        <w:rFonts w:hint="default"/>
        <w:b/>
        <w:sz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58870A55"/>
    <w:multiLevelType w:val="hybridMultilevel"/>
    <w:tmpl w:val="16F8A142"/>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15" w15:restartNumberingAfterBreak="0">
    <w:nsid w:val="61E430D9"/>
    <w:multiLevelType w:val="hybridMultilevel"/>
    <w:tmpl w:val="3D3EBE3E"/>
    <w:lvl w:ilvl="0" w:tplc="A780658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14963"/>
    <w:multiLevelType w:val="multilevel"/>
    <w:tmpl w:val="62D14963"/>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C71E5E"/>
    <w:multiLevelType w:val="hybridMultilevel"/>
    <w:tmpl w:val="41A49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652CC"/>
    <w:multiLevelType w:val="multilevel"/>
    <w:tmpl w:val="66065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E9396D"/>
    <w:multiLevelType w:val="hybridMultilevel"/>
    <w:tmpl w:val="D3A26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4320CD"/>
    <w:multiLevelType w:val="multilevel"/>
    <w:tmpl w:val="774320C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183DCF"/>
    <w:multiLevelType w:val="hybridMultilevel"/>
    <w:tmpl w:val="CB4E285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7C4D62B6"/>
    <w:multiLevelType w:val="hybridMultilevel"/>
    <w:tmpl w:val="396A0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8"/>
  </w:num>
  <w:num w:numId="4">
    <w:abstractNumId w:val="8"/>
  </w:num>
  <w:num w:numId="5">
    <w:abstractNumId w:val="12"/>
  </w:num>
  <w:num w:numId="6">
    <w:abstractNumId w:val="0"/>
  </w:num>
  <w:num w:numId="7">
    <w:abstractNumId w:val="20"/>
  </w:num>
  <w:num w:numId="8">
    <w:abstractNumId w:val="5"/>
  </w:num>
  <w:num w:numId="9">
    <w:abstractNumId w:val="16"/>
  </w:num>
  <w:num w:numId="10">
    <w:abstractNumId w:val="10"/>
  </w:num>
  <w:num w:numId="11">
    <w:abstractNumId w:val="19"/>
  </w:num>
  <w:num w:numId="12">
    <w:abstractNumId w:val="2"/>
  </w:num>
  <w:num w:numId="13">
    <w:abstractNumId w:val="17"/>
  </w:num>
  <w:num w:numId="14">
    <w:abstractNumId w:val="6"/>
  </w:num>
  <w:num w:numId="15">
    <w:abstractNumId w:val="9"/>
  </w:num>
  <w:num w:numId="16">
    <w:abstractNumId w:val="7"/>
  </w:num>
  <w:num w:numId="17">
    <w:abstractNumId w:val="14"/>
  </w:num>
  <w:num w:numId="18">
    <w:abstractNumId w:val="1"/>
  </w:num>
  <w:num w:numId="19">
    <w:abstractNumId w:val="15"/>
  </w:num>
  <w:num w:numId="20">
    <w:abstractNumId w:val="13"/>
  </w:num>
  <w:num w:numId="21">
    <w:abstractNumId w:val="21"/>
  </w:num>
  <w:num w:numId="22">
    <w:abstractNumId w:val="22"/>
  </w:num>
  <w:num w:numId="2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NTUxMzM0NjUzMDBW0lEKTi0uzszPAykwrgUABqKLviwAAAA="/>
  </w:docVars>
  <w:rsids>
    <w:rsidRoot w:val="00D931E9"/>
    <w:rsid w:val="00012A50"/>
    <w:rsid w:val="00023E97"/>
    <w:rsid w:val="00035F09"/>
    <w:rsid w:val="00040E23"/>
    <w:rsid w:val="000429E7"/>
    <w:rsid w:val="000568F9"/>
    <w:rsid w:val="0006567C"/>
    <w:rsid w:val="000657CA"/>
    <w:rsid w:val="0007030C"/>
    <w:rsid w:val="00076A07"/>
    <w:rsid w:val="00082736"/>
    <w:rsid w:val="0009129D"/>
    <w:rsid w:val="000A04F3"/>
    <w:rsid w:val="000A5E9C"/>
    <w:rsid w:val="000A6268"/>
    <w:rsid w:val="000A7D07"/>
    <w:rsid w:val="000B359C"/>
    <w:rsid w:val="000B7C47"/>
    <w:rsid w:val="000C1E5E"/>
    <w:rsid w:val="000C535F"/>
    <w:rsid w:val="000D3074"/>
    <w:rsid w:val="000D3A95"/>
    <w:rsid w:val="000D40E8"/>
    <w:rsid w:val="000E2959"/>
    <w:rsid w:val="000E2C17"/>
    <w:rsid w:val="000E7BEA"/>
    <w:rsid w:val="000F77BE"/>
    <w:rsid w:val="00101075"/>
    <w:rsid w:val="00106F46"/>
    <w:rsid w:val="001074FA"/>
    <w:rsid w:val="00107912"/>
    <w:rsid w:val="001151C3"/>
    <w:rsid w:val="001227BA"/>
    <w:rsid w:val="001248E4"/>
    <w:rsid w:val="0013047C"/>
    <w:rsid w:val="001357F6"/>
    <w:rsid w:val="00144D0C"/>
    <w:rsid w:val="00163C57"/>
    <w:rsid w:val="00173475"/>
    <w:rsid w:val="00175215"/>
    <w:rsid w:val="00181C06"/>
    <w:rsid w:val="0018200C"/>
    <w:rsid w:val="00182963"/>
    <w:rsid w:val="00185C0B"/>
    <w:rsid w:val="001866D8"/>
    <w:rsid w:val="00190A55"/>
    <w:rsid w:val="001A2186"/>
    <w:rsid w:val="001A45DB"/>
    <w:rsid w:val="001B20BD"/>
    <w:rsid w:val="001C03E2"/>
    <w:rsid w:val="001C12B5"/>
    <w:rsid w:val="001C310C"/>
    <w:rsid w:val="001C640F"/>
    <w:rsid w:val="001D0CEF"/>
    <w:rsid w:val="001D2E3A"/>
    <w:rsid w:val="001E5695"/>
    <w:rsid w:val="001F18AB"/>
    <w:rsid w:val="001F4C99"/>
    <w:rsid w:val="00200CA5"/>
    <w:rsid w:val="00201F06"/>
    <w:rsid w:val="00205691"/>
    <w:rsid w:val="002170A7"/>
    <w:rsid w:val="002334EA"/>
    <w:rsid w:val="00242A34"/>
    <w:rsid w:val="00251214"/>
    <w:rsid w:val="00251B00"/>
    <w:rsid w:val="00253AB8"/>
    <w:rsid w:val="002630DF"/>
    <w:rsid w:val="0027191F"/>
    <w:rsid w:val="00272636"/>
    <w:rsid w:val="00275FDF"/>
    <w:rsid w:val="00284FCF"/>
    <w:rsid w:val="002921D5"/>
    <w:rsid w:val="00295301"/>
    <w:rsid w:val="002A4AEF"/>
    <w:rsid w:val="002B3015"/>
    <w:rsid w:val="002B4EE4"/>
    <w:rsid w:val="002B678A"/>
    <w:rsid w:val="002B7D44"/>
    <w:rsid w:val="002C6BC8"/>
    <w:rsid w:val="002D2295"/>
    <w:rsid w:val="002D46D4"/>
    <w:rsid w:val="002E1339"/>
    <w:rsid w:val="002E625B"/>
    <w:rsid w:val="002F6900"/>
    <w:rsid w:val="00300DF5"/>
    <w:rsid w:val="003045DF"/>
    <w:rsid w:val="00305C50"/>
    <w:rsid w:val="003067B6"/>
    <w:rsid w:val="0031777C"/>
    <w:rsid w:val="00317F80"/>
    <w:rsid w:val="00322C44"/>
    <w:rsid w:val="00332B24"/>
    <w:rsid w:val="003440F1"/>
    <w:rsid w:val="00351860"/>
    <w:rsid w:val="0035487E"/>
    <w:rsid w:val="00356195"/>
    <w:rsid w:val="0037738A"/>
    <w:rsid w:val="00377AFB"/>
    <w:rsid w:val="00380926"/>
    <w:rsid w:val="0039128A"/>
    <w:rsid w:val="003A1EA3"/>
    <w:rsid w:val="003A3BC0"/>
    <w:rsid w:val="003A7C26"/>
    <w:rsid w:val="003B10B6"/>
    <w:rsid w:val="003C4360"/>
    <w:rsid w:val="003C4787"/>
    <w:rsid w:val="003E7409"/>
    <w:rsid w:val="0040049B"/>
    <w:rsid w:val="00403466"/>
    <w:rsid w:val="00406CF0"/>
    <w:rsid w:val="00412600"/>
    <w:rsid w:val="004170BE"/>
    <w:rsid w:val="00424F25"/>
    <w:rsid w:val="0043120F"/>
    <w:rsid w:val="00434253"/>
    <w:rsid w:val="00434EBF"/>
    <w:rsid w:val="004417B6"/>
    <w:rsid w:val="00445757"/>
    <w:rsid w:val="0045287C"/>
    <w:rsid w:val="0045356F"/>
    <w:rsid w:val="004572F1"/>
    <w:rsid w:val="004578F2"/>
    <w:rsid w:val="0046559C"/>
    <w:rsid w:val="0046684E"/>
    <w:rsid w:val="00475A4F"/>
    <w:rsid w:val="004904E7"/>
    <w:rsid w:val="004A5C59"/>
    <w:rsid w:val="004B2468"/>
    <w:rsid w:val="004B29AF"/>
    <w:rsid w:val="004B74EB"/>
    <w:rsid w:val="004C5ACF"/>
    <w:rsid w:val="004D05F6"/>
    <w:rsid w:val="004D0881"/>
    <w:rsid w:val="004D5028"/>
    <w:rsid w:val="004D69EB"/>
    <w:rsid w:val="004F1C80"/>
    <w:rsid w:val="004F435A"/>
    <w:rsid w:val="004F59FD"/>
    <w:rsid w:val="0050335E"/>
    <w:rsid w:val="00503647"/>
    <w:rsid w:val="00506741"/>
    <w:rsid w:val="00507BEE"/>
    <w:rsid w:val="005148DC"/>
    <w:rsid w:val="00526672"/>
    <w:rsid w:val="00530B54"/>
    <w:rsid w:val="00532D87"/>
    <w:rsid w:val="00536BDE"/>
    <w:rsid w:val="00542581"/>
    <w:rsid w:val="005463A2"/>
    <w:rsid w:val="00550190"/>
    <w:rsid w:val="00550D1B"/>
    <w:rsid w:val="00554012"/>
    <w:rsid w:val="005726DA"/>
    <w:rsid w:val="00574EA2"/>
    <w:rsid w:val="00575C7D"/>
    <w:rsid w:val="005823CA"/>
    <w:rsid w:val="00582953"/>
    <w:rsid w:val="0058742E"/>
    <w:rsid w:val="005914B4"/>
    <w:rsid w:val="005A0E37"/>
    <w:rsid w:val="005A15CA"/>
    <w:rsid w:val="005A52A5"/>
    <w:rsid w:val="005B0EB6"/>
    <w:rsid w:val="005B550E"/>
    <w:rsid w:val="005D5554"/>
    <w:rsid w:val="005E05CA"/>
    <w:rsid w:val="005E0D03"/>
    <w:rsid w:val="006024FC"/>
    <w:rsid w:val="006045B0"/>
    <w:rsid w:val="00623BB2"/>
    <w:rsid w:val="006258A7"/>
    <w:rsid w:val="00626C2B"/>
    <w:rsid w:val="00627333"/>
    <w:rsid w:val="00627A47"/>
    <w:rsid w:val="00627AC3"/>
    <w:rsid w:val="00643CB8"/>
    <w:rsid w:val="0064605B"/>
    <w:rsid w:val="00646DC5"/>
    <w:rsid w:val="0065073D"/>
    <w:rsid w:val="00653068"/>
    <w:rsid w:val="00653FFD"/>
    <w:rsid w:val="00654E9A"/>
    <w:rsid w:val="006555AF"/>
    <w:rsid w:val="00657CAA"/>
    <w:rsid w:val="00662828"/>
    <w:rsid w:val="006673DD"/>
    <w:rsid w:val="00671A52"/>
    <w:rsid w:val="00684B13"/>
    <w:rsid w:val="006950B1"/>
    <w:rsid w:val="006954C5"/>
    <w:rsid w:val="00696F96"/>
    <w:rsid w:val="006B35AE"/>
    <w:rsid w:val="006B671D"/>
    <w:rsid w:val="006C6F92"/>
    <w:rsid w:val="006D1EB8"/>
    <w:rsid w:val="006D43C1"/>
    <w:rsid w:val="006E3A37"/>
    <w:rsid w:val="006E72EE"/>
    <w:rsid w:val="006E79F2"/>
    <w:rsid w:val="006F06C8"/>
    <w:rsid w:val="006F585F"/>
    <w:rsid w:val="0070557A"/>
    <w:rsid w:val="00713690"/>
    <w:rsid w:val="00714D7D"/>
    <w:rsid w:val="00720044"/>
    <w:rsid w:val="0072143A"/>
    <w:rsid w:val="00721895"/>
    <w:rsid w:val="00723D60"/>
    <w:rsid w:val="00742B66"/>
    <w:rsid w:val="007435C1"/>
    <w:rsid w:val="007439BE"/>
    <w:rsid w:val="007444E5"/>
    <w:rsid w:val="007500A1"/>
    <w:rsid w:val="0075104D"/>
    <w:rsid w:val="00757687"/>
    <w:rsid w:val="00765316"/>
    <w:rsid w:val="007736BF"/>
    <w:rsid w:val="00773822"/>
    <w:rsid w:val="00781987"/>
    <w:rsid w:val="0078631D"/>
    <w:rsid w:val="0079162D"/>
    <w:rsid w:val="007A3E76"/>
    <w:rsid w:val="007A5882"/>
    <w:rsid w:val="007A6AB1"/>
    <w:rsid w:val="007C4DD7"/>
    <w:rsid w:val="007C51EE"/>
    <w:rsid w:val="007E428B"/>
    <w:rsid w:val="007E7EAF"/>
    <w:rsid w:val="007F036F"/>
    <w:rsid w:val="007F149B"/>
    <w:rsid w:val="008129C6"/>
    <w:rsid w:val="00827B78"/>
    <w:rsid w:val="00832B20"/>
    <w:rsid w:val="008457B4"/>
    <w:rsid w:val="00847BCD"/>
    <w:rsid w:val="008508C0"/>
    <w:rsid w:val="008541EC"/>
    <w:rsid w:val="00855CA3"/>
    <w:rsid w:val="008715F1"/>
    <w:rsid w:val="008731E5"/>
    <w:rsid w:val="00884E66"/>
    <w:rsid w:val="00892A8E"/>
    <w:rsid w:val="00894AEF"/>
    <w:rsid w:val="008A7E04"/>
    <w:rsid w:val="008B1641"/>
    <w:rsid w:val="008D3534"/>
    <w:rsid w:val="008E160D"/>
    <w:rsid w:val="008E30E3"/>
    <w:rsid w:val="008E46C9"/>
    <w:rsid w:val="008F5945"/>
    <w:rsid w:val="00901DE3"/>
    <w:rsid w:val="00911BF0"/>
    <w:rsid w:val="009215CB"/>
    <w:rsid w:val="00921BB7"/>
    <w:rsid w:val="009232DC"/>
    <w:rsid w:val="00926E79"/>
    <w:rsid w:val="00931FBA"/>
    <w:rsid w:val="00934042"/>
    <w:rsid w:val="00942365"/>
    <w:rsid w:val="00944A15"/>
    <w:rsid w:val="00950CA9"/>
    <w:rsid w:val="00954A84"/>
    <w:rsid w:val="00971BBD"/>
    <w:rsid w:val="00977C3E"/>
    <w:rsid w:val="00981C43"/>
    <w:rsid w:val="00981D8C"/>
    <w:rsid w:val="00987F5E"/>
    <w:rsid w:val="00991243"/>
    <w:rsid w:val="00992A55"/>
    <w:rsid w:val="00997A1E"/>
    <w:rsid w:val="00997C14"/>
    <w:rsid w:val="009A1E3C"/>
    <w:rsid w:val="009A48FB"/>
    <w:rsid w:val="009C3C2E"/>
    <w:rsid w:val="009C3FF9"/>
    <w:rsid w:val="009C5BCB"/>
    <w:rsid w:val="009D297A"/>
    <w:rsid w:val="009D337C"/>
    <w:rsid w:val="009D682E"/>
    <w:rsid w:val="009E0C0F"/>
    <w:rsid w:val="009E1CB8"/>
    <w:rsid w:val="009E43D5"/>
    <w:rsid w:val="009E51D8"/>
    <w:rsid w:val="009E567C"/>
    <w:rsid w:val="009E671B"/>
    <w:rsid w:val="009E7DAF"/>
    <w:rsid w:val="009F3540"/>
    <w:rsid w:val="009F7D0A"/>
    <w:rsid w:val="00A0065B"/>
    <w:rsid w:val="00A02E7A"/>
    <w:rsid w:val="00A0588E"/>
    <w:rsid w:val="00A07DD1"/>
    <w:rsid w:val="00A113DC"/>
    <w:rsid w:val="00A11DEE"/>
    <w:rsid w:val="00A1753C"/>
    <w:rsid w:val="00A23EEF"/>
    <w:rsid w:val="00A2593C"/>
    <w:rsid w:val="00A26BEB"/>
    <w:rsid w:val="00A3174E"/>
    <w:rsid w:val="00A3659F"/>
    <w:rsid w:val="00A45741"/>
    <w:rsid w:val="00A4592F"/>
    <w:rsid w:val="00A53FAE"/>
    <w:rsid w:val="00A5407E"/>
    <w:rsid w:val="00A65079"/>
    <w:rsid w:val="00A75E6E"/>
    <w:rsid w:val="00A97FB3"/>
    <w:rsid w:val="00AA0B33"/>
    <w:rsid w:val="00AA69EF"/>
    <w:rsid w:val="00AC0DB9"/>
    <w:rsid w:val="00AC1E29"/>
    <w:rsid w:val="00AD188B"/>
    <w:rsid w:val="00AD39CC"/>
    <w:rsid w:val="00AE7D2C"/>
    <w:rsid w:val="00AF37BA"/>
    <w:rsid w:val="00B04CA0"/>
    <w:rsid w:val="00B05316"/>
    <w:rsid w:val="00B15778"/>
    <w:rsid w:val="00B224EE"/>
    <w:rsid w:val="00B24F60"/>
    <w:rsid w:val="00B32855"/>
    <w:rsid w:val="00B550DA"/>
    <w:rsid w:val="00B60FC9"/>
    <w:rsid w:val="00B62743"/>
    <w:rsid w:val="00B6285E"/>
    <w:rsid w:val="00B64EC9"/>
    <w:rsid w:val="00B66FB9"/>
    <w:rsid w:val="00B84A12"/>
    <w:rsid w:val="00B85F0B"/>
    <w:rsid w:val="00B878CD"/>
    <w:rsid w:val="00B951CB"/>
    <w:rsid w:val="00BA1C27"/>
    <w:rsid w:val="00BA4F94"/>
    <w:rsid w:val="00BB17B6"/>
    <w:rsid w:val="00BB4794"/>
    <w:rsid w:val="00BB5FA0"/>
    <w:rsid w:val="00BB63F7"/>
    <w:rsid w:val="00BD2A1E"/>
    <w:rsid w:val="00BE18FC"/>
    <w:rsid w:val="00BE1FEA"/>
    <w:rsid w:val="00BE5FA9"/>
    <w:rsid w:val="00BE606B"/>
    <w:rsid w:val="00C04286"/>
    <w:rsid w:val="00C149D6"/>
    <w:rsid w:val="00C175BA"/>
    <w:rsid w:val="00C255EF"/>
    <w:rsid w:val="00C32F8F"/>
    <w:rsid w:val="00C42C53"/>
    <w:rsid w:val="00C459DA"/>
    <w:rsid w:val="00C47C37"/>
    <w:rsid w:val="00C529A1"/>
    <w:rsid w:val="00C5407E"/>
    <w:rsid w:val="00C578C9"/>
    <w:rsid w:val="00C6095A"/>
    <w:rsid w:val="00C6622F"/>
    <w:rsid w:val="00C7402B"/>
    <w:rsid w:val="00C84E50"/>
    <w:rsid w:val="00C856B9"/>
    <w:rsid w:val="00C86594"/>
    <w:rsid w:val="00C9555F"/>
    <w:rsid w:val="00CA53AE"/>
    <w:rsid w:val="00CA6653"/>
    <w:rsid w:val="00CA7D7A"/>
    <w:rsid w:val="00CB74AA"/>
    <w:rsid w:val="00CC47A3"/>
    <w:rsid w:val="00CE1F88"/>
    <w:rsid w:val="00CF2DF8"/>
    <w:rsid w:val="00CF5706"/>
    <w:rsid w:val="00CF6CE6"/>
    <w:rsid w:val="00D002D3"/>
    <w:rsid w:val="00D04AB8"/>
    <w:rsid w:val="00D12703"/>
    <w:rsid w:val="00D14A4F"/>
    <w:rsid w:val="00D15B97"/>
    <w:rsid w:val="00D235AC"/>
    <w:rsid w:val="00D24029"/>
    <w:rsid w:val="00D26C0C"/>
    <w:rsid w:val="00D32741"/>
    <w:rsid w:val="00D46455"/>
    <w:rsid w:val="00D528AF"/>
    <w:rsid w:val="00D55196"/>
    <w:rsid w:val="00D559CD"/>
    <w:rsid w:val="00D55E72"/>
    <w:rsid w:val="00D57DBD"/>
    <w:rsid w:val="00D63FC8"/>
    <w:rsid w:val="00D66B91"/>
    <w:rsid w:val="00D674C5"/>
    <w:rsid w:val="00D679E8"/>
    <w:rsid w:val="00D70D2D"/>
    <w:rsid w:val="00D738CD"/>
    <w:rsid w:val="00D746E7"/>
    <w:rsid w:val="00D74D60"/>
    <w:rsid w:val="00D7597E"/>
    <w:rsid w:val="00D9123A"/>
    <w:rsid w:val="00D931E9"/>
    <w:rsid w:val="00DB3336"/>
    <w:rsid w:val="00DD2D8C"/>
    <w:rsid w:val="00DD3FB9"/>
    <w:rsid w:val="00DD42D2"/>
    <w:rsid w:val="00DD5563"/>
    <w:rsid w:val="00DE3BF4"/>
    <w:rsid w:val="00DE6007"/>
    <w:rsid w:val="00DF6FB0"/>
    <w:rsid w:val="00E06025"/>
    <w:rsid w:val="00E06A3B"/>
    <w:rsid w:val="00E07C8C"/>
    <w:rsid w:val="00E1614D"/>
    <w:rsid w:val="00E16F16"/>
    <w:rsid w:val="00E279BA"/>
    <w:rsid w:val="00E27FF8"/>
    <w:rsid w:val="00E3104C"/>
    <w:rsid w:val="00E35B70"/>
    <w:rsid w:val="00E36136"/>
    <w:rsid w:val="00E413E5"/>
    <w:rsid w:val="00E47911"/>
    <w:rsid w:val="00E5376D"/>
    <w:rsid w:val="00E572A2"/>
    <w:rsid w:val="00E57F9C"/>
    <w:rsid w:val="00E75E0A"/>
    <w:rsid w:val="00E761AD"/>
    <w:rsid w:val="00E83674"/>
    <w:rsid w:val="00E83F9C"/>
    <w:rsid w:val="00E84DE8"/>
    <w:rsid w:val="00EA1A00"/>
    <w:rsid w:val="00EA4EB3"/>
    <w:rsid w:val="00EC1886"/>
    <w:rsid w:val="00EC26D1"/>
    <w:rsid w:val="00EC674D"/>
    <w:rsid w:val="00EC74BE"/>
    <w:rsid w:val="00ED1938"/>
    <w:rsid w:val="00EE0F2E"/>
    <w:rsid w:val="00EE2403"/>
    <w:rsid w:val="00EE274F"/>
    <w:rsid w:val="00EE6A79"/>
    <w:rsid w:val="00EE75BA"/>
    <w:rsid w:val="00EF4493"/>
    <w:rsid w:val="00EF5550"/>
    <w:rsid w:val="00F025B6"/>
    <w:rsid w:val="00F02ACF"/>
    <w:rsid w:val="00F11081"/>
    <w:rsid w:val="00F1403D"/>
    <w:rsid w:val="00F141F7"/>
    <w:rsid w:val="00F160D5"/>
    <w:rsid w:val="00F225FC"/>
    <w:rsid w:val="00F30964"/>
    <w:rsid w:val="00F35365"/>
    <w:rsid w:val="00F3547E"/>
    <w:rsid w:val="00F446AE"/>
    <w:rsid w:val="00F44F94"/>
    <w:rsid w:val="00F54EED"/>
    <w:rsid w:val="00F67715"/>
    <w:rsid w:val="00F67E2D"/>
    <w:rsid w:val="00F77A8C"/>
    <w:rsid w:val="00F844B4"/>
    <w:rsid w:val="00F844ED"/>
    <w:rsid w:val="00F92964"/>
    <w:rsid w:val="00F94C1D"/>
    <w:rsid w:val="00F97EA5"/>
    <w:rsid w:val="00FB2352"/>
    <w:rsid w:val="00FB2363"/>
    <w:rsid w:val="00FB52CE"/>
    <w:rsid w:val="00FC01A8"/>
    <w:rsid w:val="00FD0ED6"/>
    <w:rsid w:val="08056418"/>
    <w:rsid w:val="0F6D548E"/>
    <w:rsid w:val="1ABB48E3"/>
    <w:rsid w:val="1EAD6BF7"/>
    <w:rsid w:val="245B36F3"/>
    <w:rsid w:val="27DA5D52"/>
    <w:rsid w:val="2F29025B"/>
    <w:rsid w:val="37EB0FCF"/>
    <w:rsid w:val="39286EF5"/>
    <w:rsid w:val="463F457F"/>
    <w:rsid w:val="481F47B7"/>
    <w:rsid w:val="5CA123A1"/>
    <w:rsid w:val="5D2C6215"/>
    <w:rsid w:val="62E91B59"/>
    <w:rsid w:val="65C94F11"/>
    <w:rsid w:val="682F23F0"/>
    <w:rsid w:val="6A6E7400"/>
    <w:rsid w:val="6B9C13F4"/>
    <w:rsid w:val="71A3588E"/>
    <w:rsid w:val="74461ACE"/>
    <w:rsid w:val="773F29C8"/>
    <w:rsid w:val="7B315A8C"/>
    <w:rsid w:val="7C400D29"/>
    <w:rsid w:val="7EDC71E7"/>
    <w:rsid w:val="7F467DB5"/>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color="red">
      <v:fill color="white"/>
      <v:stroke endarrow="block" color="red"/>
    </o:shapedefaults>
    <o:shapelayout v:ext="edit">
      <o:idmap v:ext="edit" data="1"/>
    </o:shapelayout>
  </w:shapeDefaults>
  <w:decimalSymbol w:val="."/>
  <w:listSeparator w:val=","/>
  <w14:docId w14:val="63ED53FA"/>
  <w15:docId w15:val="{4ECF9E61-BC2A-B14F-8A14-7FFF10C4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PH" w:eastAsia="en-P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F46"/>
    <w:rPr>
      <w:sz w:val="22"/>
      <w:szCs w:val="22"/>
      <w:lang w:val="en-US" w:eastAsia="en-US"/>
    </w:rPr>
  </w:style>
  <w:style w:type="paragraph" w:styleId="Heading1">
    <w:name w:val="heading 1"/>
    <w:basedOn w:val="Normal"/>
    <w:next w:val="Normal"/>
    <w:link w:val="Heading1Char"/>
    <w:qFormat/>
    <w:rsid w:val="00106F46"/>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6F46"/>
    <w:pPr>
      <w:tabs>
        <w:tab w:val="center" w:pos="4680"/>
        <w:tab w:val="right" w:pos="9360"/>
      </w:tabs>
      <w:spacing w:after="0" w:line="240" w:lineRule="auto"/>
    </w:pPr>
  </w:style>
  <w:style w:type="paragraph" w:styleId="Header">
    <w:name w:val="header"/>
    <w:basedOn w:val="Normal"/>
    <w:link w:val="HeaderChar"/>
    <w:uiPriority w:val="99"/>
    <w:unhideWhenUsed/>
    <w:qFormat/>
    <w:rsid w:val="00106F46"/>
    <w:pPr>
      <w:tabs>
        <w:tab w:val="center" w:pos="4680"/>
        <w:tab w:val="right" w:pos="9360"/>
      </w:tabs>
      <w:spacing w:after="0" w:line="240" w:lineRule="auto"/>
    </w:pPr>
  </w:style>
  <w:style w:type="character" w:styleId="Emphasis">
    <w:name w:val="Emphasis"/>
    <w:basedOn w:val="DefaultParagraphFont"/>
    <w:uiPriority w:val="20"/>
    <w:qFormat/>
    <w:rsid w:val="00106F46"/>
    <w:rPr>
      <w:i/>
      <w:iCs/>
    </w:rPr>
  </w:style>
  <w:style w:type="character" w:styleId="Hyperlink">
    <w:name w:val="Hyperlink"/>
    <w:basedOn w:val="DefaultParagraphFont"/>
    <w:qFormat/>
    <w:rsid w:val="00106F46"/>
    <w:rPr>
      <w:color w:val="0000FF"/>
      <w:u w:val="single"/>
    </w:rPr>
  </w:style>
  <w:style w:type="table" w:styleId="TableGrid">
    <w:name w:val="Table Grid"/>
    <w:basedOn w:val="TableNormal"/>
    <w:uiPriority w:val="59"/>
    <w:qFormat/>
    <w:rsid w:val="0010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06F46"/>
    <w:pPr>
      <w:ind w:left="720"/>
      <w:contextualSpacing/>
    </w:pPr>
  </w:style>
  <w:style w:type="character" w:customStyle="1" w:styleId="HeaderChar">
    <w:name w:val="Header Char"/>
    <w:basedOn w:val="DefaultParagraphFont"/>
    <w:link w:val="Header"/>
    <w:uiPriority w:val="99"/>
    <w:rsid w:val="00106F46"/>
  </w:style>
  <w:style w:type="character" w:customStyle="1" w:styleId="FooterChar">
    <w:name w:val="Footer Char"/>
    <w:basedOn w:val="DefaultParagraphFont"/>
    <w:link w:val="Footer"/>
    <w:uiPriority w:val="99"/>
    <w:rsid w:val="00106F46"/>
  </w:style>
  <w:style w:type="paragraph" w:customStyle="1" w:styleId="ColorfulList-Accent11">
    <w:name w:val="Colorful List - Accent 11"/>
    <w:basedOn w:val="Normal"/>
    <w:uiPriority w:val="34"/>
    <w:qFormat/>
    <w:rsid w:val="00106F46"/>
    <w:pPr>
      <w:spacing w:after="0" w:line="240" w:lineRule="auto"/>
      <w:ind w:left="720"/>
      <w:contextualSpacing/>
      <w:jc w:val="center"/>
    </w:pPr>
    <w:rPr>
      <w:rFonts w:ascii="Calibri" w:eastAsia="Calibri" w:hAnsi="Calibri" w:cs="Times New Roman"/>
    </w:rPr>
  </w:style>
  <w:style w:type="paragraph" w:customStyle="1" w:styleId="NoSpacing1">
    <w:name w:val="No Spacing1"/>
    <w:uiPriority w:val="1"/>
    <w:qFormat/>
    <w:rsid w:val="00106F46"/>
    <w:pPr>
      <w:spacing w:after="0" w:line="240" w:lineRule="auto"/>
      <w:jc w:val="center"/>
    </w:pPr>
    <w:rPr>
      <w:rFonts w:ascii="Calibri" w:eastAsia="Calibri" w:hAnsi="Calibri" w:cs="Times New Roman"/>
      <w:sz w:val="22"/>
      <w:szCs w:val="22"/>
      <w:lang w:eastAsia="en-US"/>
    </w:rPr>
  </w:style>
  <w:style w:type="character" w:customStyle="1" w:styleId="apple-converted-space">
    <w:name w:val="apple-converted-space"/>
    <w:basedOn w:val="DefaultParagraphFont"/>
    <w:rsid w:val="00106F46"/>
  </w:style>
  <w:style w:type="character" w:customStyle="1" w:styleId="Heading1Char">
    <w:name w:val="Heading 1 Char"/>
    <w:basedOn w:val="DefaultParagraphFont"/>
    <w:link w:val="Heading1"/>
    <w:rsid w:val="00106F46"/>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8E1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60D"/>
    <w:rPr>
      <w:rFonts w:ascii="Tahoma" w:hAnsi="Tahoma" w:cs="Tahoma"/>
      <w:sz w:val="16"/>
      <w:szCs w:val="16"/>
      <w:lang w:val="en-US" w:eastAsia="en-US"/>
    </w:rPr>
  </w:style>
  <w:style w:type="paragraph" w:styleId="ListParagraph">
    <w:name w:val="List Paragraph"/>
    <w:basedOn w:val="Normal"/>
    <w:uiPriority w:val="34"/>
    <w:unhideWhenUsed/>
    <w:qFormat/>
    <w:rsid w:val="000B359C"/>
    <w:pPr>
      <w:ind w:left="720"/>
      <w:contextualSpacing/>
    </w:pPr>
  </w:style>
  <w:style w:type="paragraph" w:styleId="NoSpacing">
    <w:name w:val="No Spacing"/>
    <w:link w:val="NoSpacingChar"/>
    <w:uiPriority w:val="1"/>
    <w:qFormat/>
    <w:rsid w:val="00F3547E"/>
    <w:pPr>
      <w:spacing w:after="0" w:line="240" w:lineRule="auto"/>
    </w:pPr>
    <w:rPr>
      <w:sz w:val="22"/>
      <w:szCs w:val="22"/>
      <w:lang w:eastAsia="en-US"/>
    </w:rPr>
  </w:style>
  <w:style w:type="character" w:customStyle="1" w:styleId="UnresolvedMention1">
    <w:name w:val="Unresolved Mention1"/>
    <w:basedOn w:val="DefaultParagraphFont"/>
    <w:uiPriority w:val="99"/>
    <w:semiHidden/>
    <w:unhideWhenUsed/>
    <w:rsid w:val="006B35AE"/>
    <w:rPr>
      <w:color w:val="605E5C"/>
      <w:shd w:val="clear" w:color="auto" w:fill="E1DFDD"/>
    </w:rPr>
  </w:style>
  <w:style w:type="character" w:customStyle="1" w:styleId="NoSpacingChar">
    <w:name w:val="No Spacing Char"/>
    <w:link w:val="NoSpacing"/>
    <w:uiPriority w:val="1"/>
    <w:qFormat/>
    <w:locked/>
    <w:rsid w:val="000703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97078">
      <w:bodyDiv w:val="1"/>
      <w:marLeft w:val="0"/>
      <w:marRight w:val="0"/>
      <w:marTop w:val="0"/>
      <w:marBottom w:val="0"/>
      <w:divBdr>
        <w:top w:val="none" w:sz="0" w:space="0" w:color="auto"/>
        <w:left w:val="none" w:sz="0" w:space="0" w:color="auto"/>
        <w:bottom w:val="none" w:sz="0" w:space="0" w:color="auto"/>
        <w:right w:val="none" w:sz="0" w:space="0" w:color="auto"/>
      </w:divBdr>
    </w:div>
    <w:div w:id="1433933850">
      <w:bodyDiv w:val="1"/>
      <w:marLeft w:val="0"/>
      <w:marRight w:val="0"/>
      <w:marTop w:val="0"/>
      <w:marBottom w:val="0"/>
      <w:divBdr>
        <w:top w:val="none" w:sz="0" w:space="0" w:color="auto"/>
        <w:left w:val="none" w:sz="0" w:space="0" w:color="auto"/>
        <w:bottom w:val="none" w:sz="0" w:space="0" w:color="auto"/>
        <w:right w:val="none" w:sz="0" w:space="0" w:color="auto"/>
      </w:divBdr>
    </w:div>
    <w:div w:id="1833181008">
      <w:bodyDiv w:val="1"/>
      <w:marLeft w:val="0"/>
      <w:marRight w:val="0"/>
      <w:marTop w:val="0"/>
      <w:marBottom w:val="0"/>
      <w:divBdr>
        <w:top w:val="none" w:sz="0" w:space="0" w:color="auto"/>
        <w:left w:val="none" w:sz="0" w:space="0" w:color="auto"/>
        <w:bottom w:val="none" w:sz="0" w:space="0" w:color="auto"/>
        <w:right w:val="none" w:sz="0" w:space="0" w:color="auto"/>
      </w:divBdr>
    </w:div>
    <w:div w:id="1910995732">
      <w:bodyDiv w:val="1"/>
      <w:marLeft w:val="0"/>
      <w:marRight w:val="0"/>
      <w:marTop w:val="0"/>
      <w:marBottom w:val="0"/>
      <w:divBdr>
        <w:top w:val="none" w:sz="0" w:space="0" w:color="auto"/>
        <w:left w:val="none" w:sz="0" w:space="0" w:color="auto"/>
        <w:bottom w:val="none" w:sz="0" w:space="0" w:color="auto"/>
        <w:right w:val="none" w:sz="0" w:space="0" w:color="auto"/>
      </w:divBdr>
    </w:div>
    <w:div w:id="1994602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un.ac.za/english/learning-teaching/ctl/Documents/Gamification%20in%20educatio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lenandunwin.com/browse/books/academic-professional/education/The-Art-of-TeachingScience-Edited-by-Vaille-Dawson-Grady-Venville-and-Jennifer-Donovan-9781760528362"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3"/>
    <customShpInfo spid="_x0000_s1026"/>
    <customShpInfo spid="_x0000_s1027"/>
    <customShpInfo spid="_x0000_s1028"/>
    <customShpInfo spid="_x0000_s1029"/>
    <customShpInfo spid="_x0000_s1031"/>
    <customShpInfo spid="_x0000_s1032"/>
    <customShpInfo spid="_x0000_s1041"/>
    <customShpInfo spid="_x0000_s1040"/>
    <customShpInfo spid="_x0000_s1039"/>
    <customShpInfo spid="_x0000_s1034"/>
    <customShpInfo spid="_x0000_s1038"/>
    <customShpInfo spid="_x0000_s1033"/>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B2AD6F-0A7A-3C45-B917-CBD2E462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Microsoft Office User</cp:lastModifiedBy>
  <cp:revision>2</cp:revision>
  <cp:lastPrinted>2018-12-05T08:02:00Z</cp:lastPrinted>
  <dcterms:created xsi:type="dcterms:W3CDTF">2021-12-11T09:54:00Z</dcterms:created>
  <dcterms:modified xsi:type="dcterms:W3CDTF">2021-12-11T09:54:00Z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